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77DD4F" w14:textId="77777777" w:rsidR="005A3280" w:rsidRPr="00C344EE" w:rsidRDefault="005A3280" w:rsidP="00C344EE">
      <w:pPr>
        <w:pStyle w:val="Body"/>
        <w:pBdr>
          <w:top w:val="none" w:sz="0" w:space="0" w:color="auto"/>
          <w:left w:val="none" w:sz="0" w:space="0" w:color="auto"/>
          <w:bottom w:val="none" w:sz="0" w:space="0" w:color="auto"/>
          <w:right w:val="none" w:sz="0" w:space="0" w:color="auto"/>
          <w:bar w:val="none" w:sz="0" w:color="auto"/>
        </w:pBdr>
        <w:jc w:val="center"/>
        <w:rPr>
          <w:rFonts w:ascii="Times New Roman" w:hAnsi="Times New Roman" w:cs="Times New Roman"/>
          <w:sz w:val="24"/>
          <w:szCs w:val="24"/>
        </w:rPr>
      </w:pPr>
      <w:bookmarkStart w:id="0" w:name="_GoBack"/>
      <w:bookmarkEnd w:id="0"/>
      <w:r w:rsidRPr="00C344EE">
        <w:rPr>
          <w:rFonts w:ascii="Times New Roman" w:hAnsi="Times New Roman" w:cs="Times New Roman"/>
          <w:sz w:val="24"/>
          <w:szCs w:val="24"/>
        </w:rPr>
        <w:t xml:space="preserve">LIETUVOS ŠOKIO MOKYTOJO/-OS RINKIMO </w:t>
      </w:r>
      <w:proofErr w:type="gramStart"/>
      <w:r w:rsidRPr="00C344EE">
        <w:rPr>
          <w:rFonts w:ascii="Times New Roman" w:hAnsi="Times New Roman" w:cs="Times New Roman"/>
          <w:sz w:val="24"/>
          <w:szCs w:val="24"/>
        </w:rPr>
        <w:t>TVARKOS  APRAŠO</w:t>
      </w:r>
      <w:proofErr w:type="gramEnd"/>
      <w:r w:rsidRPr="00C344EE">
        <w:rPr>
          <w:rFonts w:ascii="Times New Roman" w:hAnsi="Times New Roman" w:cs="Times New Roman"/>
          <w:sz w:val="24"/>
          <w:szCs w:val="24"/>
        </w:rPr>
        <w:t xml:space="preserve"> PRIEDAS</w:t>
      </w:r>
    </w:p>
    <w:p w14:paraId="5571D233" w14:textId="77777777" w:rsidR="005A3280" w:rsidRPr="00C344EE" w:rsidRDefault="005A3280" w:rsidP="00C344EE">
      <w:pPr>
        <w:pStyle w:val="Body"/>
        <w:pBdr>
          <w:top w:val="none" w:sz="0" w:space="0" w:color="auto"/>
          <w:left w:val="none" w:sz="0" w:space="0" w:color="auto"/>
          <w:bottom w:val="none" w:sz="0" w:space="0" w:color="auto"/>
          <w:right w:val="none" w:sz="0" w:space="0" w:color="auto"/>
          <w:bar w:val="none" w:sz="0" w:color="auto"/>
        </w:pBdr>
        <w:jc w:val="center"/>
        <w:rPr>
          <w:rFonts w:ascii="Times New Roman" w:hAnsi="Times New Roman" w:cs="Times New Roman"/>
          <w:sz w:val="24"/>
          <w:szCs w:val="24"/>
        </w:rPr>
      </w:pPr>
    </w:p>
    <w:p w14:paraId="0A99D8B4" w14:textId="77777777" w:rsidR="005A3280" w:rsidRDefault="005A3280" w:rsidP="0028609F">
      <w:pPr>
        <w:pStyle w:val="Body"/>
        <w:pBdr>
          <w:top w:val="none" w:sz="0" w:space="0" w:color="auto"/>
          <w:left w:val="none" w:sz="0" w:space="0" w:color="auto"/>
          <w:bottom w:val="none" w:sz="0" w:space="0" w:color="auto"/>
          <w:right w:val="none" w:sz="0" w:space="0" w:color="auto"/>
          <w:bar w:val="none" w:sz="0" w:color="auto"/>
        </w:pBdr>
        <w:jc w:val="center"/>
        <w:rPr>
          <w:rFonts w:ascii="Times New Roman" w:hAnsi="Times New Roman" w:cs="Times New Roman"/>
          <w:b/>
          <w:bCs/>
          <w:sz w:val="24"/>
          <w:szCs w:val="24"/>
          <w:lang w:val="lt-LT"/>
        </w:rPr>
      </w:pPr>
      <w:r w:rsidRPr="00C344EE">
        <w:rPr>
          <w:rFonts w:ascii="Times New Roman" w:hAnsi="Times New Roman" w:cs="Times New Roman"/>
          <w:b/>
          <w:bCs/>
          <w:sz w:val="24"/>
          <w:szCs w:val="24"/>
          <w:lang w:val="lt-LT"/>
        </w:rPr>
        <w:t>ALYTAUS JOTVINGIŲ GIMNAZIJA</w:t>
      </w:r>
    </w:p>
    <w:p w14:paraId="4B1B33A0" w14:textId="77777777" w:rsidR="005A3280" w:rsidRPr="0028609F" w:rsidRDefault="005A3280" w:rsidP="0028609F">
      <w:pPr>
        <w:pStyle w:val="Body"/>
        <w:pBdr>
          <w:top w:val="none" w:sz="0" w:space="0" w:color="auto"/>
          <w:left w:val="none" w:sz="0" w:space="0" w:color="auto"/>
          <w:bottom w:val="none" w:sz="0" w:space="0" w:color="auto"/>
          <w:right w:val="none" w:sz="0" w:space="0" w:color="auto"/>
          <w:bar w:val="none" w:sz="0" w:color="auto"/>
        </w:pBdr>
        <w:jc w:val="center"/>
        <w:rPr>
          <w:rFonts w:ascii="Times New Roman" w:hAnsi="Times New Roman" w:cs="Times New Roman"/>
          <w:b/>
          <w:bCs/>
          <w:sz w:val="24"/>
          <w:szCs w:val="24"/>
          <w:lang w:val="lt-LT"/>
        </w:rPr>
      </w:pPr>
      <w:r w:rsidRPr="00504B97">
        <w:rPr>
          <w:lang w:val="lt-LT"/>
        </w:rPr>
        <w:t>Biud</w:t>
      </w:r>
      <w:r w:rsidRPr="00504B97">
        <w:rPr>
          <w:rFonts w:cs="Helvetica"/>
          <w:lang w:val="lt-LT"/>
        </w:rPr>
        <w:t>ž</w:t>
      </w:r>
      <w:r w:rsidRPr="00504B97">
        <w:rPr>
          <w:lang w:val="lt-LT"/>
        </w:rPr>
        <w:t>etin</w:t>
      </w:r>
      <w:r w:rsidRPr="00504B97">
        <w:rPr>
          <w:rFonts w:cs="Helvetica"/>
          <w:lang w:val="lt-LT"/>
        </w:rPr>
        <w:t>ė</w:t>
      </w:r>
      <w:r w:rsidRPr="00504B97">
        <w:rPr>
          <w:lang w:val="lt-LT"/>
        </w:rPr>
        <w:t xml:space="preserve"> </w:t>
      </w:r>
      <w:r w:rsidRPr="00504B97">
        <w:rPr>
          <w:rFonts w:cs="Helvetica"/>
          <w:lang w:val="lt-LT"/>
        </w:rPr>
        <w:t>į</w:t>
      </w:r>
      <w:r w:rsidRPr="00504B97">
        <w:rPr>
          <w:lang w:val="lt-LT"/>
        </w:rPr>
        <w:t>staiga, Topoli</w:t>
      </w:r>
      <w:r w:rsidRPr="00504B97">
        <w:rPr>
          <w:rFonts w:cs="Helvetica"/>
          <w:lang w:val="lt-LT"/>
        </w:rPr>
        <w:t>ų</w:t>
      </w:r>
      <w:r w:rsidRPr="00504B97">
        <w:rPr>
          <w:lang w:val="lt-LT"/>
        </w:rPr>
        <w:t xml:space="preserve"> g. 20, 63319 Alytus, tel., faks. (8 315) 75 215, el. p. </w:t>
      </w:r>
      <w:hyperlink r:id="rId5" w:history="1">
        <w:r w:rsidRPr="00504B97">
          <w:rPr>
            <w:color w:val="0000FF"/>
            <w:u w:val="single"/>
            <w:lang w:val="lt-LT"/>
          </w:rPr>
          <w:t xml:space="preserve"> joras@jotvingiai.alytus.lm.lt</w:t>
        </w:r>
      </w:hyperlink>
      <w:r w:rsidRPr="00504B97">
        <w:rPr>
          <w:lang w:val="lt-LT"/>
        </w:rPr>
        <w:t xml:space="preserve">  </w:t>
      </w:r>
    </w:p>
    <w:p w14:paraId="6D9870D7" w14:textId="77777777" w:rsidR="005A3280" w:rsidRPr="0028609F" w:rsidRDefault="005A3280" w:rsidP="0028609F">
      <w:pPr>
        <w:pStyle w:val="Body"/>
        <w:pBdr>
          <w:top w:val="none" w:sz="0" w:space="0" w:color="auto"/>
          <w:left w:val="none" w:sz="0" w:space="0" w:color="auto"/>
          <w:bottom w:val="none" w:sz="0" w:space="0" w:color="auto"/>
          <w:right w:val="none" w:sz="0" w:space="0" w:color="auto"/>
          <w:bar w:val="none" w:sz="0" w:color="auto"/>
        </w:pBdr>
        <w:jc w:val="center"/>
        <w:rPr>
          <w:rFonts w:cs="Times New Roman"/>
          <w:sz w:val="20"/>
          <w:szCs w:val="20"/>
          <w:lang w:val="lt-LT"/>
        </w:rPr>
      </w:pPr>
      <w:r w:rsidRPr="00504B97">
        <w:rPr>
          <w:sz w:val="20"/>
          <w:szCs w:val="20"/>
          <w:lang w:val="lt-LT"/>
        </w:rPr>
        <w:t>Duomenys kaupiami ir saugomi juridini</w:t>
      </w:r>
      <w:r w:rsidRPr="00504B97">
        <w:rPr>
          <w:rFonts w:cs="Helvetica"/>
          <w:sz w:val="20"/>
          <w:szCs w:val="20"/>
          <w:lang w:val="lt-LT"/>
        </w:rPr>
        <w:t>ų</w:t>
      </w:r>
      <w:r w:rsidRPr="00504B97">
        <w:rPr>
          <w:sz w:val="20"/>
          <w:szCs w:val="20"/>
          <w:lang w:val="lt-LT"/>
        </w:rPr>
        <w:t xml:space="preserve"> asmen</w:t>
      </w:r>
      <w:r w:rsidRPr="00504B97">
        <w:rPr>
          <w:rFonts w:cs="Helvetica"/>
          <w:sz w:val="20"/>
          <w:szCs w:val="20"/>
          <w:lang w:val="lt-LT"/>
        </w:rPr>
        <w:t>ų</w:t>
      </w:r>
      <w:r w:rsidRPr="00504B97">
        <w:rPr>
          <w:sz w:val="20"/>
          <w:szCs w:val="20"/>
          <w:lang w:val="lt-LT"/>
        </w:rPr>
        <w:t xml:space="preserve"> registre, kodas 191056586</w:t>
      </w:r>
    </w:p>
    <w:p w14:paraId="0C2DE1A5" w14:textId="77777777" w:rsidR="005A3280" w:rsidRDefault="005A3280" w:rsidP="00C344EE">
      <w:pPr>
        <w:pStyle w:val="Body"/>
        <w:pBdr>
          <w:top w:val="none" w:sz="0" w:space="0" w:color="auto"/>
          <w:left w:val="none" w:sz="0" w:space="0" w:color="auto"/>
          <w:bottom w:val="none" w:sz="0" w:space="0" w:color="auto"/>
          <w:right w:val="none" w:sz="0" w:space="0" w:color="auto"/>
          <w:bar w:val="none" w:sz="0" w:color="auto"/>
        </w:pBdr>
        <w:spacing w:line="360" w:lineRule="auto"/>
        <w:jc w:val="center"/>
        <w:rPr>
          <w:rFonts w:ascii="Times New Roman" w:hAnsi="Times New Roman" w:cs="Times New Roman"/>
          <w:sz w:val="24"/>
          <w:szCs w:val="24"/>
          <w:lang w:val="pt-PT"/>
        </w:rPr>
      </w:pPr>
      <w:r w:rsidRPr="00C344EE">
        <w:rPr>
          <w:rFonts w:ascii="Times New Roman" w:hAnsi="Times New Roman" w:cs="Times New Roman"/>
          <w:sz w:val="24"/>
          <w:szCs w:val="24"/>
          <w:lang w:val="pt-PT"/>
        </w:rPr>
        <w:t xml:space="preserve">Kandidatūrą teikiančios </w:t>
      </w:r>
      <w:r w:rsidRPr="00C344EE">
        <w:rPr>
          <w:rFonts w:ascii="Times New Roman" w:hAnsi="Times New Roman" w:cs="Times New Roman"/>
          <w:sz w:val="24"/>
          <w:szCs w:val="24"/>
        </w:rPr>
        <w:t>į</w:t>
      </w:r>
      <w:r w:rsidRPr="00C344EE">
        <w:rPr>
          <w:rFonts w:ascii="Times New Roman" w:hAnsi="Times New Roman" w:cs="Times New Roman"/>
          <w:sz w:val="24"/>
          <w:szCs w:val="24"/>
          <w:lang w:val="pt-PT"/>
        </w:rPr>
        <w:t>staigos (organizacijos, asmens ar kt.) pavadinimas</w:t>
      </w:r>
    </w:p>
    <w:p w14:paraId="57361C08" w14:textId="77777777" w:rsidR="005A3280" w:rsidRPr="00C344EE" w:rsidRDefault="005A3280" w:rsidP="00C344EE">
      <w:pPr>
        <w:pStyle w:val="Body"/>
        <w:pBdr>
          <w:top w:val="none" w:sz="0" w:space="0" w:color="auto"/>
          <w:left w:val="none" w:sz="0" w:space="0" w:color="auto"/>
          <w:bottom w:val="none" w:sz="0" w:space="0" w:color="auto"/>
          <w:right w:val="none" w:sz="0" w:space="0" w:color="auto"/>
          <w:bar w:val="none" w:sz="0" w:color="auto"/>
        </w:pBdr>
        <w:spacing w:line="360" w:lineRule="auto"/>
        <w:jc w:val="center"/>
        <w:rPr>
          <w:rFonts w:ascii="Times New Roman" w:hAnsi="Times New Roman" w:cs="Times New Roman"/>
          <w:sz w:val="24"/>
          <w:szCs w:val="24"/>
        </w:rPr>
      </w:pPr>
    </w:p>
    <w:p w14:paraId="51DE355F" w14:textId="77777777" w:rsidR="005A3280" w:rsidRPr="00551AB6" w:rsidRDefault="005A3280" w:rsidP="00C344EE">
      <w:pPr>
        <w:pStyle w:val="Body"/>
        <w:pBdr>
          <w:top w:val="none" w:sz="0" w:space="0" w:color="auto"/>
          <w:left w:val="none" w:sz="0" w:space="0" w:color="auto"/>
          <w:bottom w:val="none" w:sz="0" w:space="0" w:color="auto"/>
          <w:right w:val="none" w:sz="0" w:space="0" w:color="auto"/>
          <w:bar w:val="none" w:sz="0" w:color="auto"/>
        </w:pBdr>
        <w:spacing w:line="360" w:lineRule="auto"/>
        <w:ind w:left="720" w:firstLine="720"/>
        <w:rPr>
          <w:rFonts w:ascii="Times New Roman" w:hAnsi="Times New Roman" w:cs="Times New Roman"/>
          <w:sz w:val="24"/>
          <w:szCs w:val="24"/>
        </w:rPr>
      </w:pPr>
      <w:r>
        <w:rPr>
          <w:rFonts w:ascii="Times New Roman" w:hAnsi="Times New Roman" w:cs="Times New Roman"/>
          <w:sz w:val="24"/>
          <w:szCs w:val="24"/>
        </w:rPr>
        <w:t xml:space="preserve">                  </w:t>
      </w:r>
      <w:r w:rsidRPr="00551AB6">
        <w:rPr>
          <w:rFonts w:ascii="Times New Roman" w:hAnsi="Times New Roman" w:cs="Times New Roman"/>
          <w:sz w:val="24"/>
          <w:szCs w:val="24"/>
        </w:rPr>
        <w:t>REKOMENDACIJA APDOVANOJIMUI</w:t>
      </w:r>
    </w:p>
    <w:p w14:paraId="54B26EE1" w14:textId="77777777" w:rsidR="005A3280" w:rsidRDefault="005A3280" w:rsidP="006D6684">
      <w:pPr>
        <w:pStyle w:val="Body"/>
        <w:pBdr>
          <w:top w:val="none" w:sz="0" w:space="0" w:color="auto"/>
          <w:left w:val="none" w:sz="0" w:space="0" w:color="auto"/>
          <w:bottom w:val="none" w:sz="0" w:space="0" w:color="auto"/>
          <w:right w:val="none" w:sz="0" w:space="0" w:color="auto"/>
          <w:bar w:val="none" w:sz="0" w:color="auto"/>
        </w:pBdr>
        <w:spacing w:line="360" w:lineRule="auto"/>
        <w:jc w:val="both"/>
        <w:rPr>
          <w:rFonts w:cs="Times New Roman"/>
        </w:rPr>
      </w:pPr>
      <w:r>
        <w:rPr>
          <w:rFonts w:ascii="Helvetica" w:cs="Times New Roman"/>
        </w:rPr>
        <w:t xml:space="preserve">1. </w:t>
      </w:r>
      <w:proofErr w:type="spellStart"/>
      <w:r>
        <w:rPr>
          <w:rFonts w:ascii="Helvetica" w:cs="Times New Roman"/>
        </w:rPr>
        <w:t>Kandidato</w:t>
      </w:r>
      <w:proofErr w:type="spellEnd"/>
      <w:r>
        <w:rPr>
          <w:rFonts w:ascii="Helvetica" w:cs="Times New Roman"/>
        </w:rPr>
        <w:t xml:space="preserve"> </w:t>
      </w:r>
      <w:proofErr w:type="spellStart"/>
      <w:r>
        <w:rPr>
          <w:rFonts w:ascii="Helvetica" w:cs="Helvetica"/>
        </w:rPr>
        <w:t>vardas</w:t>
      </w:r>
      <w:proofErr w:type="spellEnd"/>
      <w:r>
        <w:rPr>
          <w:rFonts w:ascii="Helvetica" w:cs="Helvetica"/>
        </w:rPr>
        <w:t xml:space="preserve">, </w:t>
      </w:r>
      <w:proofErr w:type="spellStart"/>
      <w:r>
        <w:rPr>
          <w:rFonts w:ascii="Helvetica" w:cs="Helvetica"/>
        </w:rPr>
        <w:t>pavardė</w:t>
      </w:r>
      <w:proofErr w:type="spellEnd"/>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16"/>
      </w:tblGrid>
      <w:tr w:rsidR="005A3280" w14:paraId="30DC7635" w14:textId="77777777">
        <w:tc>
          <w:tcPr>
            <w:tcW w:w="9854" w:type="dxa"/>
          </w:tcPr>
          <w:p w14:paraId="5C5480C2" w14:textId="77777777" w:rsidR="005A3280" w:rsidRPr="00551AB6" w:rsidRDefault="005A3280" w:rsidP="00551AB6">
            <w:pPr>
              <w:pStyle w:val="Body"/>
              <w:pBdr>
                <w:top w:val="none" w:sz="0" w:space="0" w:color="auto"/>
                <w:left w:val="none" w:sz="0" w:space="0" w:color="auto"/>
                <w:bottom w:val="none" w:sz="0" w:space="0" w:color="auto"/>
                <w:right w:val="none" w:sz="0" w:space="0" w:color="auto"/>
                <w:bar w:val="none" w:sz="0" w:color="auto"/>
              </w:pBdr>
              <w:spacing w:line="360" w:lineRule="auto"/>
              <w:jc w:val="both"/>
              <w:rPr>
                <w:rFonts w:ascii="Times New Roman" w:hAnsi="Times New Roman" w:cs="Times New Roman"/>
                <w:sz w:val="28"/>
                <w:szCs w:val="28"/>
                <w:lang w:val="lt-LT"/>
              </w:rPr>
            </w:pPr>
            <w:proofErr w:type="spellStart"/>
            <w:r w:rsidRPr="00551AB6">
              <w:rPr>
                <w:rFonts w:ascii="Times New Roman" w:hAnsi="Times New Roman" w:cs="Times New Roman"/>
                <w:sz w:val="28"/>
                <w:szCs w:val="28"/>
              </w:rPr>
              <w:t>Deimant</w:t>
            </w:r>
            <w:proofErr w:type="spellEnd"/>
            <w:r w:rsidRPr="00551AB6">
              <w:rPr>
                <w:rFonts w:ascii="Times New Roman" w:hAnsi="Times New Roman" w:cs="Times New Roman"/>
                <w:sz w:val="28"/>
                <w:szCs w:val="28"/>
                <w:lang w:val="lt-LT"/>
              </w:rPr>
              <w:t xml:space="preserve">ė </w:t>
            </w:r>
            <w:proofErr w:type="spellStart"/>
            <w:r w:rsidRPr="00551AB6">
              <w:rPr>
                <w:rFonts w:ascii="Times New Roman" w:hAnsi="Times New Roman" w:cs="Times New Roman"/>
                <w:sz w:val="28"/>
                <w:szCs w:val="28"/>
                <w:lang w:val="lt-LT"/>
              </w:rPr>
              <w:t>Raižienė</w:t>
            </w:r>
            <w:proofErr w:type="spellEnd"/>
            <w:r w:rsidRPr="00551AB6">
              <w:rPr>
                <w:rFonts w:ascii="Times New Roman" w:hAnsi="Times New Roman" w:cs="Times New Roman"/>
                <w:sz w:val="28"/>
                <w:szCs w:val="28"/>
                <w:lang w:val="lt-LT"/>
              </w:rPr>
              <w:t xml:space="preserve"> </w:t>
            </w:r>
          </w:p>
        </w:tc>
      </w:tr>
    </w:tbl>
    <w:p w14:paraId="14AFA008" w14:textId="77777777" w:rsidR="005A3280" w:rsidRDefault="005A3280" w:rsidP="006D6684">
      <w:pPr>
        <w:pStyle w:val="Body"/>
        <w:pBdr>
          <w:top w:val="none" w:sz="0" w:space="0" w:color="auto"/>
          <w:left w:val="none" w:sz="0" w:space="0" w:color="auto"/>
          <w:bottom w:val="none" w:sz="0" w:space="0" w:color="auto"/>
          <w:right w:val="none" w:sz="0" w:space="0" w:color="auto"/>
          <w:bar w:val="none" w:sz="0" w:color="auto"/>
        </w:pBdr>
        <w:spacing w:line="360" w:lineRule="auto"/>
        <w:ind w:left="720" w:firstLine="720"/>
        <w:jc w:val="both"/>
        <w:rPr>
          <w:rFonts w:cs="Times New Roman"/>
        </w:rPr>
      </w:pPr>
    </w:p>
    <w:p w14:paraId="309AFF0A" w14:textId="77777777" w:rsidR="005A3280" w:rsidRDefault="005A3280" w:rsidP="006D6684">
      <w:pPr>
        <w:pStyle w:val="Body"/>
        <w:pBdr>
          <w:top w:val="none" w:sz="0" w:space="0" w:color="auto"/>
          <w:left w:val="none" w:sz="0" w:space="0" w:color="auto"/>
          <w:bottom w:val="none" w:sz="0" w:space="0" w:color="auto"/>
          <w:right w:val="none" w:sz="0" w:space="0" w:color="auto"/>
          <w:bar w:val="none" w:sz="0" w:color="auto"/>
        </w:pBdr>
        <w:spacing w:line="360" w:lineRule="auto"/>
        <w:jc w:val="both"/>
        <w:rPr>
          <w:rFonts w:cs="Times New Roman"/>
        </w:rPr>
      </w:pPr>
      <w:r>
        <w:t xml:space="preserve">2. </w:t>
      </w:r>
      <w:proofErr w:type="spellStart"/>
      <w:r>
        <w:rPr>
          <w:rFonts w:ascii="Helvetica" w:cs="Times New Roman"/>
        </w:rPr>
        <w:t>Kandidato</w:t>
      </w:r>
      <w:proofErr w:type="spellEnd"/>
      <w:r>
        <w:rPr>
          <w:rFonts w:ascii="Helvetica" w:cs="Times New Roman"/>
        </w:rPr>
        <w:t xml:space="preserve"> </w:t>
      </w:r>
      <w:proofErr w:type="spellStart"/>
      <w:r>
        <w:rPr>
          <w:rFonts w:ascii="Helvetica" w:cs="Times New Roman"/>
        </w:rPr>
        <w:t>darboviet</w:t>
      </w:r>
      <w:r>
        <w:rPr>
          <w:rFonts w:cs="Helvetica"/>
        </w:rPr>
        <w:t>ė</w:t>
      </w:r>
      <w:proofErr w:type="spellEnd"/>
      <w:r>
        <w:rPr>
          <w:rFonts w:ascii="Helvetica" w:cs="Times New Roman"/>
        </w:rPr>
        <w:t xml:space="preserve">, </w:t>
      </w:r>
      <w:proofErr w:type="spellStart"/>
      <w:r>
        <w:rPr>
          <w:rFonts w:ascii="Helvetica" w:cs="Times New Roman"/>
        </w:rPr>
        <w:t>pareigos</w:t>
      </w:r>
      <w:proofErr w:type="spellEnd"/>
      <w:r>
        <w:rPr>
          <w:rFonts w:ascii="Helvetica" w:cs="Times New Roman"/>
        </w:rPr>
        <w:t xml:space="preserve">, </w:t>
      </w:r>
      <w:proofErr w:type="spellStart"/>
      <w:r>
        <w:rPr>
          <w:rFonts w:ascii="Helvetica" w:cs="Times New Roman"/>
        </w:rPr>
        <w:t>kvalifikacin</w:t>
      </w:r>
      <w:r>
        <w:rPr>
          <w:rFonts w:cs="Helvetica"/>
        </w:rPr>
        <w:t>ė</w:t>
      </w:r>
      <w:proofErr w:type="spellEnd"/>
      <w:r>
        <w:t xml:space="preserve"> </w:t>
      </w:r>
      <w:proofErr w:type="spellStart"/>
      <w:r>
        <w:rPr>
          <w:rFonts w:ascii="Helvetica" w:cs="Times New Roman"/>
        </w:rPr>
        <w:t>kategorija</w:t>
      </w:r>
      <w:proofErr w:type="spellEnd"/>
      <w:r>
        <w:rPr>
          <w:rFonts w:ascii="Helvetica" w:cs="Times New Roman"/>
        </w:rPr>
        <w:t xml:space="preserve">, </w:t>
      </w:r>
      <w:proofErr w:type="spellStart"/>
      <w:r>
        <w:rPr>
          <w:rFonts w:ascii="Helvetica" w:cs="Times New Roman"/>
        </w:rPr>
        <w:t>kontaktai</w:t>
      </w:r>
      <w:proofErr w:type="spellEnd"/>
      <w:r>
        <w:rPr>
          <w:rFonts w:ascii="Helvetica" w:cs="Times New Roman"/>
        </w:rPr>
        <w:t xml:space="preserve"> (</w:t>
      </w:r>
      <w:proofErr w:type="spellStart"/>
      <w:r>
        <w:rPr>
          <w:rFonts w:ascii="Helvetica" w:cs="Times New Roman"/>
        </w:rPr>
        <w:t>telefonas</w:t>
      </w:r>
      <w:proofErr w:type="spellEnd"/>
      <w:r>
        <w:rPr>
          <w:rFonts w:ascii="Helvetica" w:cs="Times New Roman"/>
        </w:rPr>
        <w:t xml:space="preserve">, </w:t>
      </w:r>
      <w:proofErr w:type="spellStart"/>
      <w:r>
        <w:rPr>
          <w:rFonts w:ascii="Helvetica" w:cs="Times New Roman"/>
        </w:rPr>
        <w:t>el.paštas</w:t>
      </w:r>
      <w:proofErr w:type="spellEnd"/>
      <w:r>
        <w:rPr>
          <w:rFonts w:ascii="Helvetica" w:cs="Times New Roman"/>
        </w:rPr>
        <w: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16"/>
      </w:tblGrid>
      <w:tr w:rsidR="005A3280" w14:paraId="696C6088" w14:textId="77777777">
        <w:tc>
          <w:tcPr>
            <w:tcW w:w="9854" w:type="dxa"/>
          </w:tcPr>
          <w:p w14:paraId="4536FBF3" w14:textId="77777777" w:rsidR="005A3280" w:rsidRDefault="005A3280" w:rsidP="00592BE7">
            <w:pPr>
              <w:pStyle w:val="Body"/>
              <w:pBdr>
                <w:top w:val="none" w:sz="0" w:space="0" w:color="auto"/>
                <w:left w:val="none" w:sz="0" w:space="0" w:color="auto"/>
                <w:bottom w:val="none" w:sz="0" w:space="0" w:color="auto"/>
                <w:right w:val="none" w:sz="0" w:space="0" w:color="auto"/>
                <w:bar w:val="none" w:sz="0" w:color="auto"/>
              </w:pBdr>
              <w:spacing w:line="360" w:lineRule="auto"/>
              <w:jc w:val="both"/>
              <w:rPr>
                <w:rFonts w:cs="Times New Roman"/>
              </w:rPr>
            </w:pPr>
            <w:proofErr w:type="spellStart"/>
            <w:r w:rsidRPr="00551AB6">
              <w:rPr>
                <w:rFonts w:ascii="Times New Roman" w:hAnsi="Times New Roman" w:cs="Times New Roman"/>
                <w:sz w:val="24"/>
                <w:szCs w:val="24"/>
              </w:rPr>
              <w:t>Alytaus</w:t>
            </w:r>
            <w:proofErr w:type="spellEnd"/>
            <w:r w:rsidRPr="00551AB6">
              <w:rPr>
                <w:rFonts w:ascii="Times New Roman" w:hAnsi="Times New Roman" w:cs="Times New Roman"/>
                <w:sz w:val="24"/>
                <w:szCs w:val="24"/>
              </w:rPr>
              <w:t xml:space="preserve"> </w:t>
            </w:r>
            <w:proofErr w:type="spellStart"/>
            <w:r w:rsidRPr="00551AB6">
              <w:rPr>
                <w:rFonts w:ascii="Times New Roman" w:hAnsi="Times New Roman" w:cs="Times New Roman"/>
                <w:sz w:val="24"/>
                <w:szCs w:val="24"/>
              </w:rPr>
              <w:t>Jotvingių</w:t>
            </w:r>
            <w:proofErr w:type="spellEnd"/>
            <w:r w:rsidRPr="00551AB6">
              <w:rPr>
                <w:rFonts w:ascii="Times New Roman" w:hAnsi="Times New Roman" w:cs="Times New Roman"/>
                <w:sz w:val="24"/>
                <w:szCs w:val="24"/>
              </w:rPr>
              <w:t xml:space="preserve"> </w:t>
            </w:r>
            <w:proofErr w:type="spellStart"/>
            <w:r w:rsidRPr="00551AB6">
              <w:rPr>
                <w:rFonts w:ascii="Times New Roman" w:hAnsi="Times New Roman" w:cs="Times New Roman"/>
                <w:sz w:val="24"/>
                <w:szCs w:val="24"/>
              </w:rPr>
              <w:t>gimnazija</w:t>
            </w:r>
            <w:proofErr w:type="spellEnd"/>
            <w:r w:rsidRPr="00551AB6">
              <w:rPr>
                <w:rFonts w:ascii="Times New Roman" w:hAnsi="Times New Roman" w:cs="Times New Roman"/>
                <w:sz w:val="24"/>
                <w:szCs w:val="24"/>
              </w:rPr>
              <w:t xml:space="preserve">, </w:t>
            </w:r>
            <w:proofErr w:type="spellStart"/>
            <w:r w:rsidR="00592BE7">
              <w:rPr>
                <w:rFonts w:ascii="Times New Roman" w:hAnsi="Times New Roman" w:cs="Times New Roman"/>
                <w:sz w:val="24"/>
                <w:szCs w:val="24"/>
              </w:rPr>
              <w:t>fizinio</w:t>
            </w:r>
            <w:proofErr w:type="spellEnd"/>
            <w:r w:rsidR="00592BE7">
              <w:rPr>
                <w:rFonts w:ascii="Times New Roman" w:hAnsi="Times New Roman" w:cs="Times New Roman"/>
                <w:sz w:val="24"/>
                <w:szCs w:val="24"/>
              </w:rPr>
              <w:t xml:space="preserve"> </w:t>
            </w:r>
            <w:proofErr w:type="spellStart"/>
            <w:r w:rsidR="00592BE7">
              <w:rPr>
                <w:rFonts w:ascii="Times New Roman" w:hAnsi="Times New Roman" w:cs="Times New Roman"/>
                <w:sz w:val="24"/>
                <w:szCs w:val="24"/>
              </w:rPr>
              <w:t>ugdymo</w:t>
            </w:r>
            <w:proofErr w:type="spellEnd"/>
            <w:r w:rsidRPr="00551AB6">
              <w:rPr>
                <w:rFonts w:ascii="Times New Roman" w:hAnsi="Times New Roman" w:cs="Times New Roman"/>
                <w:sz w:val="24"/>
                <w:szCs w:val="24"/>
              </w:rPr>
              <w:t xml:space="preserve"> </w:t>
            </w:r>
            <w:proofErr w:type="spellStart"/>
            <w:r w:rsidRPr="00551AB6">
              <w:rPr>
                <w:rFonts w:ascii="Times New Roman" w:hAnsi="Times New Roman" w:cs="Times New Roman"/>
                <w:sz w:val="24"/>
                <w:szCs w:val="24"/>
              </w:rPr>
              <w:t>ir</w:t>
            </w:r>
            <w:proofErr w:type="spellEnd"/>
            <w:r w:rsidRPr="00551AB6">
              <w:rPr>
                <w:rFonts w:ascii="Times New Roman" w:hAnsi="Times New Roman" w:cs="Times New Roman"/>
                <w:sz w:val="24"/>
                <w:szCs w:val="24"/>
              </w:rPr>
              <w:t xml:space="preserve"> </w:t>
            </w:r>
            <w:proofErr w:type="spellStart"/>
            <w:r w:rsidRPr="00551AB6">
              <w:rPr>
                <w:rFonts w:ascii="Times New Roman" w:hAnsi="Times New Roman" w:cs="Times New Roman"/>
                <w:sz w:val="24"/>
                <w:szCs w:val="24"/>
              </w:rPr>
              <w:t>šokio</w:t>
            </w:r>
            <w:proofErr w:type="spellEnd"/>
            <w:r w:rsidRPr="00551AB6">
              <w:rPr>
                <w:rFonts w:ascii="Times New Roman" w:hAnsi="Times New Roman" w:cs="Times New Roman"/>
                <w:sz w:val="24"/>
                <w:szCs w:val="24"/>
              </w:rPr>
              <w:t xml:space="preserve"> </w:t>
            </w:r>
            <w:proofErr w:type="spellStart"/>
            <w:r w:rsidRPr="00551AB6">
              <w:rPr>
                <w:rFonts w:ascii="Times New Roman" w:hAnsi="Times New Roman" w:cs="Times New Roman"/>
                <w:sz w:val="24"/>
                <w:szCs w:val="24"/>
              </w:rPr>
              <w:t>vyresnioji</w:t>
            </w:r>
            <w:proofErr w:type="spellEnd"/>
            <w:r w:rsidRPr="00551AB6">
              <w:rPr>
                <w:rFonts w:ascii="Times New Roman" w:hAnsi="Times New Roman" w:cs="Times New Roman"/>
                <w:sz w:val="24"/>
                <w:szCs w:val="24"/>
              </w:rPr>
              <w:t xml:space="preserve"> </w:t>
            </w:r>
            <w:proofErr w:type="spellStart"/>
            <w:r w:rsidRPr="00551AB6">
              <w:rPr>
                <w:rFonts w:ascii="Times New Roman" w:hAnsi="Times New Roman" w:cs="Times New Roman"/>
                <w:sz w:val="24"/>
                <w:szCs w:val="24"/>
              </w:rPr>
              <w:t>mokytoja</w:t>
            </w:r>
            <w:proofErr w:type="spellEnd"/>
            <w:r w:rsidRPr="00551AB6">
              <w:rPr>
                <w:rFonts w:ascii="Times New Roman" w:hAnsi="Times New Roman" w:cs="Times New Roman"/>
                <w:sz w:val="24"/>
                <w:szCs w:val="24"/>
              </w:rPr>
              <w:t>, tel.nr. 864702333, deimantevi@gmail.com</w:t>
            </w:r>
          </w:p>
        </w:tc>
      </w:tr>
    </w:tbl>
    <w:p w14:paraId="7DC037A4" w14:textId="77777777" w:rsidR="005A3280" w:rsidRDefault="005A3280" w:rsidP="006D6684">
      <w:pPr>
        <w:pStyle w:val="Body"/>
        <w:pBdr>
          <w:top w:val="none" w:sz="0" w:space="0" w:color="auto"/>
          <w:left w:val="none" w:sz="0" w:space="0" w:color="auto"/>
          <w:bottom w:val="none" w:sz="0" w:space="0" w:color="auto"/>
          <w:right w:val="none" w:sz="0" w:space="0" w:color="auto"/>
          <w:bar w:val="none" w:sz="0" w:color="auto"/>
        </w:pBdr>
        <w:spacing w:line="360" w:lineRule="auto"/>
        <w:ind w:left="720" w:firstLine="720"/>
        <w:jc w:val="both"/>
        <w:rPr>
          <w:rFonts w:cs="Times New Roman"/>
        </w:rPr>
      </w:pPr>
    </w:p>
    <w:p w14:paraId="5223808B" w14:textId="77777777" w:rsidR="005A3280" w:rsidRDefault="005A3280" w:rsidP="006D6684">
      <w:pPr>
        <w:pStyle w:val="Body"/>
        <w:pBdr>
          <w:top w:val="none" w:sz="0" w:space="0" w:color="auto"/>
          <w:left w:val="none" w:sz="0" w:space="0" w:color="auto"/>
          <w:bottom w:val="none" w:sz="0" w:space="0" w:color="auto"/>
          <w:right w:val="none" w:sz="0" w:space="0" w:color="auto"/>
          <w:bar w:val="none" w:sz="0" w:color="auto"/>
        </w:pBdr>
        <w:spacing w:line="360" w:lineRule="auto"/>
        <w:jc w:val="both"/>
        <w:rPr>
          <w:rFonts w:cs="Times New Roman"/>
        </w:rPr>
      </w:pPr>
      <w:r>
        <w:rPr>
          <w:rFonts w:ascii="Helvetica" w:cs="Times New Roman"/>
          <w:lang w:val="es-ES_tradnl"/>
        </w:rPr>
        <w:t xml:space="preserve">3. </w:t>
      </w:r>
      <w:proofErr w:type="spellStart"/>
      <w:r>
        <w:rPr>
          <w:rFonts w:ascii="Helvetica" w:cs="Times New Roman"/>
          <w:lang w:val="es-ES_tradnl"/>
        </w:rPr>
        <w:t>Kandidato</w:t>
      </w:r>
      <w:proofErr w:type="spellEnd"/>
      <w:r>
        <w:rPr>
          <w:rFonts w:ascii="Helvetica" w:cs="Times New Roman"/>
          <w:lang w:val="es-ES_tradnl"/>
        </w:rPr>
        <w:t xml:space="preserve"> </w:t>
      </w:r>
      <w:proofErr w:type="spellStart"/>
      <w:r>
        <w:rPr>
          <w:rFonts w:ascii="Helvetica" w:cs="Helvetica"/>
        </w:rPr>
        <w:t>charakteristika</w:t>
      </w:r>
      <w:proofErr w:type="spellEnd"/>
      <w:r>
        <w:rPr>
          <w:rFonts w:ascii="Helvetica" w:cs="Helvetica"/>
        </w:rPr>
        <w:t xml:space="preserve"> (</w:t>
      </w:r>
      <w:proofErr w:type="spellStart"/>
      <w:r>
        <w:rPr>
          <w:rFonts w:ascii="Helvetica" w:cs="Helvetica"/>
        </w:rPr>
        <w:t>iki</w:t>
      </w:r>
      <w:proofErr w:type="spellEnd"/>
      <w:r>
        <w:rPr>
          <w:rFonts w:ascii="Helvetica" w:cs="Helvetica"/>
        </w:rPr>
        <w:t xml:space="preserve"> 150 </w:t>
      </w:r>
      <w:proofErr w:type="spellStart"/>
      <w:r>
        <w:rPr>
          <w:rFonts w:ascii="Helvetica" w:cs="Helvetica"/>
        </w:rPr>
        <w:t>žodžių</w:t>
      </w:r>
      <w:proofErr w:type="spellEnd"/>
      <w:r>
        <w:rPr>
          <w:rFonts w:ascii="Helvetica" w:cs="Helvetica"/>
        </w:rPr>
        <w: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16"/>
      </w:tblGrid>
      <w:tr w:rsidR="005A3280" w14:paraId="415D0494" w14:textId="77777777">
        <w:tc>
          <w:tcPr>
            <w:tcW w:w="9854" w:type="dxa"/>
          </w:tcPr>
          <w:p w14:paraId="370738FA" w14:textId="77777777" w:rsidR="005A3280" w:rsidRDefault="005A3280" w:rsidP="00D05866">
            <w:pPr>
              <w:pBdr>
                <w:top w:val="none" w:sz="0" w:space="0" w:color="auto"/>
                <w:left w:val="none" w:sz="0" w:space="0" w:color="auto"/>
                <w:bottom w:val="none" w:sz="0" w:space="0" w:color="auto"/>
                <w:right w:val="none" w:sz="0" w:space="0" w:color="auto"/>
                <w:bar w:val="none" w:sz="0" w:color="auto"/>
              </w:pBdr>
              <w:ind w:firstLine="720"/>
              <w:jc w:val="both"/>
              <w:rPr>
                <w:lang w:val="lt-LT"/>
              </w:rPr>
            </w:pPr>
            <w:r w:rsidRPr="002226E3">
              <w:rPr>
                <w:b/>
                <w:bCs/>
                <w:lang w:val="lt-LT"/>
              </w:rPr>
              <w:t>DEIMANTĖ RAIŽIENĖ</w:t>
            </w:r>
            <w:r>
              <w:rPr>
                <w:b/>
                <w:bCs/>
                <w:lang w:val="lt-LT"/>
              </w:rPr>
              <w:t xml:space="preserve"> (1986 03 24)</w:t>
            </w:r>
            <w:r>
              <w:rPr>
                <w:lang w:val="lt-LT"/>
              </w:rPr>
              <w:t xml:space="preserve"> – Alytaus Jotvingių gimnazijos vyresnioji šokio ir kūno kultūros mokytoja. 2008 metais yra baigusi LKKA, įgijusi sporto bakalauro kvalifikacinį laipsnį ir mokytojo profesinę kvalifikaciją. 2014 metais suteikta vyresniosios kūno kultūros ir šokio mokytojos kvalifikacinė kategorija. Šiuo metu mokytoja siekia įgyti mokytojo metodininko kvalifikaciją. </w:t>
            </w:r>
          </w:p>
          <w:p w14:paraId="2B21988D" w14:textId="77777777" w:rsidR="005A3280" w:rsidRDefault="005A3280" w:rsidP="002058FC">
            <w:pPr>
              <w:numPr>
                <w:ilvl w:val="0"/>
                <w:numId w:val="1"/>
              </w:numPr>
              <w:pBdr>
                <w:top w:val="none" w:sz="0" w:space="0" w:color="auto"/>
                <w:left w:val="none" w:sz="0" w:space="0" w:color="auto"/>
                <w:bottom w:val="none" w:sz="0" w:space="0" w:color="auto"/>
                <w:right w:val="none" w:sz="0" w:space="0" w:color="auto"/>
                <w:bar w:val="none" w:sz="0" w:color="auto"/>
              </w:pBdr>
              <w:ind w:left="0" w:firstLine="1069"/>
              <w:jc w:val="both"/>
              <w:rPr>
                <w:lang w:val="lt-LT"/>
              </w:rPr>
            </w:pPr>
            <w:r>
              <w:rPr>
                <w:lang w:val="lt-LT"/>
              </w:rPr>
              <w:t xml:space="preserve">Deimantė </w:t>
            </w:r>
            <w:proofErr w:type="spellStart"/>
            <w:r>
              <w:rPr>
                <w:lang w:val="lt-LT"/>
              </w:rPr>
              <w:t>Raižienė</w:t>
            </w:r>
            <w:proofErr w:type="spellEnd"/>
            <w:r>
              <w:rPr>
                <w:lang w:val="lt-LT"/>
              </w:rPr>
              <w:t xml:space="preserve"> – gimnazijos siela ir energija, visą save atidavusi mokytojo darbui, jau vienuolika metų nuoširdžiai prisideda prie visų Jotvingių gimnazijoje vykdomų renginių, sudomina, įtraukia, stebina ir džiugina savo darbu ne tik mokinius, jų tėvus, bet ir kolegas. 2008 m. jauna, tik baigusi studijas mokytoja nuo pirmųjų darbo dienų įsiliejo į Jotvingių gimnazijos mokytojų kolektyvą. Nuoširdžiai, šiltai, šiuolaikiškai ir kūrybiškai dirba ir bendrauja su mokiniais. Gimnazijos mokiniai 2017 m. užregistravo mokytoją į šalies „</w:t>
            </w:r>
            <w:proofErr w:type="spellStart"/>
            <w:r>
              <w:rPr>
                <w:lang w:val="lt-LT"/>
              </w:rPr>
              <w:t>Supermokytojo</w:t>
            </w:r>
            <w:proofErr w:type="spellEnd"/>
            <w:r>
              <w:rPr>
                <w:lang w:val="lt-LT"/>
              </w:rPr>
              <w:t xml:space="preserve">“ konkursą, kuriame Deimantė </w:t>
            </w:r>
            <w:proofErr w:type="spellStart"/>
            <w:r>
              <w:rPr>
                <w:lang w:val="lt-LT"/>
              </w:rPr>
              <w:t>Raižienė</w:t>
            </w:r>
            <w:proofErr w:type="spellEnd"/>
            <w:r>
              <w:rPr>
                <w:lang w:val="lt-LT"/>
              </w:rPr>
              <w:t xml:space="preserve"> tapo nugalėtoja. Tuometinė švietimo ir mokslo ministrė Jurgita Petrauskienė įteikė jai diplomą už tai, kad mokytoja stengiasi išspręsti visas mokiniams iškilusias problemas ir visada pasiryžusi padėti. 2019 m. gavusi Alytaus miesto mero Nerijaus </w:t>
            </w:r>
            <w:proofErr w:type="spellStart"/>
            <w:r>
              <w:rPr>
                <w:lang w:val="lt-LT"/>
              </w:rPr>
              <w:t>Cesiulio</w:t>
            </w:r>
            <w:proofErr w:type="spellEnd"/>
            <w:r>
              <w:rPr>
                <w:lang w:val="lt-LT"/>
              </w:rPr>
              <w:t xml:space="preserve"> padėką.</w:t>
            </w:r>
          </w:p>
          <w:p w14:paraId="42E628DF" w14:textId="77777777" w:rsidR="005A3280" w:rsidRDefault="005A3280" w:rsidP="002058FC">
            <w:pPr>
              <w:pBdr>
                <w:top w:val="none" w:sz="0" w:space="0" w:color="auto"/>
                <w:left w:val="none" w:sz="0" w:space="0" w:color="auto"/>
                <w:bottom w:val="none" w:sz="0" w:space="0" w:color="auto"/>
                <w:right w:val="none" w:sz="0" w:space="0" w:color="auto"/>
                <w:bar w:val="none" w:sz="0" w:color="auto"/>
              </w:pBdr>
              <w:jc w:val="both"/>
              <w:rPr>
                <w:lang w:val="lt-LT"/>
              </w:rPr>
            </w:pPr>
            <w:r>
              <w:rPr>
                <w:lang w:val="lt-LT"/>
              </w:rPr>
              <w:t xml:space="preserve">             Deimantė </w:t>
            </w:r>
            <w:proofErr w:type="spellStart"/>
            <w:r>
              <w:rPr>
                <w:lang w:val="lt-LT"/>
              </w:rPr>
              <w:t>Raižienė</w:t>
            </w:r>
            <w:proofErr w:type="spellEnd"/>
            <w:r>
              <w:rPr>
                <w:lang w:val="lt-LT"/>
              </w:rPr>
              <w:t xml:space="preserve"> baigė Alytaus raj. Butrimonių gimnaziją ir joje pradėjo savo šokio mokytojos karjerą: 12 metų šoko Butrimonių gimnazijos ir kultūros namų kolektyve „Gojelis“. 2006 m. kolektyvas laimėjo „Aukso paukštę“. Baigusi studijas, Deimantė sugrįžo į gimtinę, be jokio atlygio subūrė ir atgaivino vėl visą kolektyvą su jaunaisiais šokėjais, kurie dalyvavo Alytaus rajono, miesto ir šalies renginiuose. Kaip pati mokytoja sako, tai buvo dar viena didelė 4 metų darbo praktika šalia pedagoginės patirties Alytaus Jotvingių gimnazijoje. Šiais metais minint kolektyvo „Gojelis“ 30 - </w:t>
            </w:r>
            <w:proofErr w:type="spellStart"/>
            <w:r>
              <w:rPr>
                <w:lang w:val="lt-LT"/>
              </w:rPr>
              <w:t>mečio</w:t>
            </w:r>
            <w:proofErr w:type="spellEnd"/>
            <w:r>
              <w:rPr>
                <w:lang w:val="lt-LT"/>
              </w:rPr>
              <w:t xml:space="preserve"> veiklą, mokytoja apdovanota asmenine Alytaus rajono mero Algirdo Vrubliausko padėka už įdėtą nuoširdų darbą į meninį jaunosios kartos ugdymą, kolektyvo telkimą, aktyvų dalyvavimą renginiuose, Alytaus rajono vardo garsinimą. </w:t>
            </w:r>
          </w:p>
          <w:p w14:paraId="12BAD013" w14:textId="77777777" w:rsidR="005A3280" w:rsidRDefault="005A3280" w:rsidP="00551AB6">
            <w:pPr>
              <w:pBdr>
                <w:top w:val="none" w:sz="0" w:space="0" w:color="auto"/>
                <w:left w:val="none" w:sz="0" w:space="0" w:color="auto"/>
                <w:bottom w:val="none" w:sz="0" w:space="0" w:color="auto"/>
                <w:right w:val="none" w:sz="0" w:space="0" w:color="auto"/>
                <w:bar w:val="none" w:sz="0" w:color="auto"/>
              </w:pBdr>
              <w:ind w:firstLine="709"/>
              <w:jc w:val="both"/>
              <w:rPr>
                <w:lang w:val="lt-LT"/>
              </w:rPr>
            </w:pPr>
            <w:r>
              <w:rPr>
                <w:lang w:val="lt-LT"/>
              </w:rPr>
              <w:t>2019 m. Pakruojo rajono savivaldybės administracija padėkojo jos kolektyvui už artistiškumą, gerą nuotaiką ir puikų pasirodymą Pakruojo šventės „Kampelis širdžiai brangus“ programoje.</w:t>
            </w:r>
          </w:p>
          <w:p w14:paraId="23CD334F" w14:textId="77777777" w:rsidR="005A3280" w:rsidRDefault="005A3280" w:rsidP="00551AB6">
            <w:pPr>
              <w:pBdr>
                <w:top w:val="none" w:sz="0" w:space="0" w:color="auto"/>
                <w:left w:val="none" w:sz="0" w:space="0" w:color="auto"/>
                <w:bottom w:val="none" w:sz="0" w:space="0" w:color="auto"/>
                <w:right w:val="none" w:sz="0" w:space="0" w:color="auto"/>
                <w:bar w:val="none" w:sz="0" w:color="auto"/>
              </w:pBdr>
              <w:ind w:firstLine="709"/>
              <w:jc w:val="both"/>
              <w:rPr>
                <w:lang w:val="lt-LT"/>
              </w:rPr>
            </w:pPr>
            <w:r>
              <w:rPr>
                <w:lang w:val="lt-LT"/>
              </w:rPr>
              <w:lastRenderedPageBreak/>
              <w:t xml:space="preserve">Deimantė </w:t>
            </w:r>
            <w:proofErr w:type="spellStart"/>
            <w:r>
              <w:rPr>
                <w:lang w:val="lt-LT"/>
              </w:rPr>
              <w:t>Raižienė</w:t>
            </w:r>
            <w:proofErr w:type="spellEnd"/>
            <w:r>
              <w:rPr>
                <w:lang w:val="lt-LT"/>
              </w:rPr>
              <w:t xml:space="preserve"> nuolat kelia kvalifikaciją Respublikiniuose choreografų kvalifikacijos kėlimo kursuose ir seminaruose, o </w:t>
            </w:r>
            <w:r w:rsidRPr="00391022">
              <w:t>2017</w:t>
            </w:r>
            <w:r>
              <w:t xml:space="preserve"> </w:t>
            </w:r>
            <w:r w:rsidRPr="00391022">
              <w:t>m</w:t>
            </w:r>
            <w:r w:rsidRPr="008D565C">
              <w:rPr>
                <w:lang w:val="lt-LT"/>
              </w:rPr>
              <w:t xml:space="preserve">. dalyvavo šokių mokymuose pas garsų choreografą Jose </w:t>
            </w:r>
            <w:proofErr w:type="spellStart"/>
            <w:r w:rsidRPr="008D565C">
              <w:rPr>
                <w:lang w:val="lt-LT"/>
              </w:rPr>
              <w:t>Miguel</w:t>
            </w:r>
            <w:proofErr w:type="spellEnd"/>
            <w:r w:rsidRPr="008D565C">
              <w:rPr>
                <w:lang w:val="lt-LT"/>
              </w:rPr>
              <w:t xml:space="preserve"> </w:t>
            </w:r>
            <w:proofErr w:type="spellStart"/>
            <w:r w:rsidRPr="008D565C">
              <w:rPr>
                <w:lang w:val="lt-LT"/>
              </w:rPr>
              <w:t>Belloque</w:t>
            </w:r>
            <w:proofErr w:type="spellEnd"/>
            <w:r w:rsidRPr="008D565C">
              <w:rPr>
                <w:lang w:val="lt-LT"/>
              </w:rPr>
              <w:t xml:space="preserve"> </w:t>
            </w:r>
            <w:proofErr w:type="spellStart"/>
            <w:r w:rsidRPr="008D565C">
              <w:rPr>
                <w:lang w:val="lt-LT"/>
              </w:rPr>
              <w:t>Vans</w:t>
            </w:r>
            <w:proofErr w:type="spellEnd"/>
            <w:r>
              <w:rPr>
                <w:lang w:val="lt-LT"/>
              </w:rPr>
              <w:t>. Įgytą patirtį mokytoja pritaiko savo pedagoginiame darbe. Be to, ji dalyvauja tarptautinio šokių festivalio „Fantazija“ komisijos narių komandoje, vertina kolektyvų pasirodymus ne tik Lietuvoje, bet ir Europoje.</w:t>
            </w:r>
          </w:p>
          <w:p w14:paraId="12361F57" w14:textId="77777777" w:rsidR="005A3280" w:rsidRPr="00D05866" w:rsidRDefault="005A3280" w:rsidP="00D05866">
            <w:pPr>
              <w:pBdr>
                <w:top w:val="none" w:sz="0" w:space="0" w:color="auto"/>
                <w:left w:val="none" w:sz="0" w:space="0" w:color="auto"/>
                <w:bottom w:val="none" w:sz="0" w:space="0" w:color="auto"/>
                <w:right w:val="none" w:sz="0" w:space="0" w:color="auto"/>
                <w:bar w:val="none" w:sz="0" w:color="auto"/>
              </w:pBdr>
              <w:ind w:firstLine="567"/>
              <w:jc w:val="both"/>
              <w:rPr>
                <w:lang w:val="lt-LT"/>
              </w:rPr>
            </w:pPr>
            <w:r w:rsidRPr="00171D93">
              <w:rPr>
                <w:lang w:val="lt-LT"/>
              </w:rPr>
              <w:t xml:space="preserve">Man yra didelė garbė rašyti šią rekomendaciją, nes aš tik galiu patvirtinti jos asmenybės </w:t>
            </w:r>
            <w:r>
              <w:rPr>
                <w:lang w:val="lt-LT"/>
              </w:rPr>
              <w:t xml:space="preserve">kaip pedagogės ir kūrėjos </w:t>
            </w:r>
            <w:r w:rsidRPr="00171D93">
              <w:rPr>
                <w:lang w:val="lt-LT"/>
              </w:rPr>
              <w:t>išskirtinumą</w:t>
            </w:r>
            <w:r w:rsidRPr="00835A65">
              <w:rPr>
                <w:lang w:val="lt-LT"/>
              </w:rPr>
              <w:t xml:space="preserve">, profesinį brandumą ir įvairiapusę patirtį. Jos pedagoginė veikla, tobulėjimas ir pasiekimai  rodo, kad Deimantė </w:t>
            </w:r>
            <w:proofErr w:type="spellStart"/>
            <w:r w:rsidRPr="00835A65">
              <w:rPr>
                <w:lang w:val="lt-LT"/>
              </w:rPr>
              <w:t>Raižienė</w:t>
            </w:r>
            <w:proofErr w:type="spellEnd"/>
            <w:r w:rsidRPr="00835A65">
              <w:rPr>
                <w:lang w:val="lt-LT"/>
              </w:rPr>
              <w:t xml:space="preserve"> turi ryškų kūrybinį pedagoginį potencialą – tai, ko reikia </w:t>
            </w:r>
            <w:r>
              <w:rPr>
                <w:lang w:val="lt-LT"/>
              </w:rPr>
              <w:t>šiuolaikinei mokyklai, mokin</w:t>
            </w:r>
            <w:r w:rsidRPr="00835A65">
              <w:rPr>
                <w:lang w:val="lt-LT"/>
              </w:rPr>
              <w:t>i</w:t>
            </w:r>
            <w:r>
              <w:rPr>
                <w:lang w:val="lt-LT"/>
              </w:rPr>
              <w:t>ams</w:t>
            </w:r>
            <w:r w:rsidRPr="00835A65">
              <w:rPr>
                <w:lang w:val="lt-LT"/>
              </w:rPr>
              <w:t>, tėvams, kolegoms – visai Lietuvos švietimo be</w:t>
            </w:r>
            <w:r>
              <w:rPr>
                <w:lang w:val="lt-LT"/>
              </w:rPr>
              <w:t>n</w:t>
            </w:r>
            <w:r w:rsidRPr="00835A65">
              <w:rPr>
                <w:lang w:val="lt-LT"/>
              </w:rPr>
              <w:t>druomenei.</w:t>
            </w:r>
          </w:p>
        </w:tc>
      </w:tr>
    </w:tbl>
    <w:p w14:paraId="28856F8B" w14:textId="77777777" w:rsidR="005A3280" w:rsidRDefault="005A3280" w:rsidP="006D6684">
      <w:pPr>
        <w:pStyle w:val="Body"/>
        <w:pBdr>
          <w:top w:val="none" w:sz="0" w:space="0" w:color="auto"/>
          <w:left w:val="none" w:sz="0" w:space="0" w:color="auto"/>
          <w:bottom w:val="none" w:sz="0" w:space="0" w:color="auto"/>
          <w:right w:val="none" w:sz="0" w:space="0" w:color="auto"/>
          <w:bar w:val="none" w:sz="0" w:color="auto"/>
        </w:pBdr>
        <w:spacing w:line="360" w:lineRule="auto"/>
        <w:ind w:left="720" w:firstLine="720"/>
        <w:jc w:val="both"/>
        <w:rPr>
          <w:rFonts w:cs="Times New Roman"/>
        </w:rPr>
      </w:pPr>
    </w:p>
    <w:p w14:paraId="2214EFCE" w14:textId="77777777" w:rsidR="005A3280" w:rsidRDefault="005A3280" w:rsidP="006D6684">
      <w:pPr>
        <w:pStyle w:val="Body"/>
        <w:pBdr>
          <w:top w:val="none" w:sz="0" w:space="0" w:color="auto"/>
          <w:left w:val="none" w:sz="0" w:space="0" w:color="auto"/>
          <w:bottom w:val="none" w:sz="0" w:space="0" w:color="auto"/>
          <w:right w:val="none" w:sz="0" w:space="0" w:color="auto"/>
          <w:bar w:val="none" w:sz="0" w:color="auto"/>
        </w:pBdr>
        <w:spacing w:line="360" w:lineRule="auto"/>
        <w:jc w:val="both"/>
        <w:rPr>
          <w:rFonts w:cs="Times New Roman"/>
        </w:rPr>
      </w:pPr>
      <w:r>
        <w:rPr>
          <w:rFonts w:ascii="Helvetica" w:cs="Times New Roman"/>
        </w:rPr>
        <w:t xml:space="preserve">4.Nuopelnai, </w:t>
      </w:r>
      <w:proofErr w:type="spellStart"/>
      <w:r>
        <w:rPr>
          <w:rFonts w:ascii="Helvetica" w:cs="Times New Roman"/>
        </w:rPr>
        <w:t>u</w:t>
      </w:r>
      <w:r>
        <w:rPr>
          <w:rFonts w:cs="Helvetica"/>
        </w:rPr>
        <w:t>ž</w:t>
      </w:r>
      <w:proofErr w:type="spellEnd"/>
      <w:r>
        <w:t xml:space="preserve"> </w:t>
      </w:r>
      <w:proofErr w:type="spellStart"/>
      <w:r>
        <w:rPr>
          <w:rFonts w:ascii="Helvetica" w:cs="Times New Roman"/>
        </w:rPr>
        <w:t>kuriuos</w:t>
      </w:r>
      <w:proofErr w:type="spellEnd"/>
      <w:r>
        <w:rPr>
          <w:rFonts w:ascii="Helvetica" w:cs="Times New Roman"/>
        </w:rPr>
        <w:t xml:space="preserve"> </w:t>
      </w:r>
      <w:proofErr w:type="spellStart"/>
      <w:r>
        <w:rPr>
          <w:rFonts w:ascii="Helvetica" w:cs="Times New Roman"/>
        </w:rPr>
        <w:t>kandidatas</w:t>
      </w:r>
      <w:proofErr w:type="spellEnd"/>
      <w:r>
        <w:rPr>
          <w:rFonts w:ascii="Helvetica" w:cs="Times New Roman"/>
        </w:rPr>
        <w:t xml:space="preserve"> </w:t>
      </w:r>
      <w:proofErr w:type="spellStart"/>
      <w:proofErr w:type="gramStart"/>
      <w:r>
        <w:rPr>
          <w:rFonts w:ascii="Helvetica" w:cs="Times New Roman"/>
        </w:rPr>
        <w:t>teikiamas</w:t>
      </w:r>
      <w:proofErr w:type="spellEnd"/>
      <w:r>
        <w:rPr>
          <w:rFonts w:ascii="Helvetica" w:cs="Times New Roman"/>
        </w:rPr>
        <w:t xml:space="preserve">  </w:t>
      </w:r>
      <w:proofErr w:type="spellStart"/>
      <w:r>
        <w:rPr>
          <w:rFonts w:ascii="Helvetica" w:cs="Times New Roman"/>
        </w:rPr>
        <w:t>apdovanoti</w:t>
      </w:r>
      <w:proofErr w:type="spellEnd"/>
      <w:proofErr w:type="gramEnd"/>
      <w:r>
        <w:rPr>
          <w:rFonts w:ascii="Helvetica" w:cs="Times New Roman"/>
        </w:rPr>
        <w:t xml:space="preserve">: 2018-2019 </w:t>
      </w:r>
      <w:proofErr w:type="spellStart"/>
      <w:r>
        <w:rPr>
          <w:rFonts w:ascii="Helvetica" w:cs="Times New Roman"/>
        </w:rPr>
        <w:t>veiklos</w:t>
      </w:r>
      <w:proofErr w:type="spellEnd"/>
      <w:r>
        <w:rPr>
          <w:rFonts w:ascii="Helvetica" w:cs="Times New Roman"/>
        </w:rPr>
        <w:t xml:space="preserve"> </w:t>
      </w:r>
      <w:proofErr w:type="spellStart"/>
      <w:r>
        <w:rPr>
          <w:rFonts w:ascii="Helvetica" w:cs="Times New Roman"/>
        </w:rPr>
        <w:t>s</w:t>
      </w:r>
      <w:r>
        <w:rPr>
          <w:rFonts w:cs="Helvetica"/>
        </w:rPr>
        <w:t>ė</w:t>
      </w:r>
      <w:r>
        <w:rPr>
          <w:rFonts w:ascii="Helvetica" w:cs="Times New Roman"/>
        </w:rPr>
        <w:t>km</w:t>
      </w:r>
      <w:r>
        <w:rPr>
          <w:rFonts w:cs="Helvetica"/>
        </w:rPr>
        <w:t>ė</w:t>
      </w:r>
      <w:r>
        <w:rPr>
          <w:rFonts w:ascii="Helvetica" w:cs="Times New Roman"/>
        </w:rPr>
        <w:t>s</w:t>
      </w:r>
      <w:proofErr w:type="spellEnd"/>
      <w:r>
        <w:rPr>
          <w:rFonts w:ascii="Helvetica" w:cs="Times New Roman"/>
        </w:rPr>
        <w:t xml:space="preserve"> </w:t>
      </w:r>
      <w:proofErr w:type="spellStart"/>
      <w:r>
        <w:rPr>
          <w:rFonts w:ascii="Helvetica" w:cs="Times New Roman"/>
        </w:rPr>
        <w:t>istorija</w:t>
      </w:r>
      <w:proofErr w:type="spellEnd"/>
      <w:r>
        <w:rPr>
          <w:rFonts w:ascii="Helvetica" w:cs="Times New Roman"/>
        </w:rPr>
        <w:t xml:space="preserve">, </w:t>
      </w:r>
      <w:proofErr w:type="spellStart"/>
      <w:r>
        <w:rPr>
          <w:rFonts w:ascii="Helvetica" w:cs="Times New Roman"/>
        </w:rPr>
        <w:t>gerosios</w:t>
      </w:r>
      <w:proofErr w:type="spellEnd"/>
      <w:r>
        <w:rPr>
          <w:rFonts w:ascii="Helvetica" w:cs="Times New Roman"/>
        </w:rPr>
        <w:t xml:space="preserve"> </w:t>
      </w:r>
      <w:proofErr w:type="spellStart"/>
      <w:r>
        <w:rPr>
          <w:rFonts w:ascii="Helvetica" w:cs="Times New Roman"/>
        </w:rPr>
        <w:t>patirties</w:t>
      </w:r>
      <w:proofErr w:type="spellEnd"/>
      <w:r>
        <w:rPr>
          <w:rFonts w:ascii="Helvetica" w:cs="Times New Roman"/>
        </w:rPr>
        <w:t xml:space="preserve"> </w:t>
      </w:r>
      <w:proofErr w:type="spellStart"/>
      <w:r>
        <w:rPr>
          <w:rFonts w:ascii="Helvetica" w:cs="Times New Roman"/>
        </w:rPr>
        <w:t>pavyzd</w:t>
      </w:r>
      <w:r>
        <w:rPr>
          <w:rFonts w:cs="Helvetica"/>
        </w:rPr>
        <w:t>ž</w:t>
      </w:r>
      <w:r>
        <w:rPr>
          <w:rFonts w:ascii="Helvetica" w:cs="Times New Roman"/>
        </w:rPr>
        <w:t>iai</w:t>
      </w:r>
      <w:proofErr w:type="spellEnd"/>
      <w:r>
        <w:rPr>
          <w:rFonts w:ascii="Helvetica" w:cs="Times New Roman"/>
        </w:rPr>
        <w:t xml:space="preserve"> </w:t>
      </w:r>
      <w:proofErr w:type="spellStart"/>
      <w:r>
        <w:rPr>
          <w:rFonts w:ascii="Helvetica" w:cs="Times New Roman"/>
        </w:rPr>
        <w:t>ir</w:t>
      </w:r>
      <w:proofErr w:type="spellEnd"/>
      <w:r>
        <w:rPr>
          <w:rFonts w:ascii="Helvetica" w:cs="Times New Roman"/>
        </w:rPr>
        <w:t xml:space="preserve"> kt. (</w:t>
      </w:r>
      <w:proofErr w:type="spellStart"/>
      <w:r>
        <w:rPr>
          <w:rFonts w:ascii="Helvetica" w:cs="Times New Roman"/>
        </w:rPr>
        <w:t>iki</w:t>
      </w:r>
      <w:proofErr w:type="spellEnd"/>
      <w:r>
        <w:rPr>
          <w:rFonts w:ascii="Helvetica" w:cs="Times New Roman"/>
        </w:rPr>
        <w:t xml:space="preserve"> 200 </w:t>
      </w:r>
      <w:proofErr w:type="spellStart"/>
      <w:r>
        <w:rPr>
          <w:rFonts w:cs="Helvetica"/>
        </w:rPr>
        <w:t>ž</w:t>
      </w:r>
      <w:r>
        <w:rPr>
          <w:rFonts w:ascii="Helvetica" w:cs="Times New Roman"/>
        </w:rPr>
        <w:t>od</w:t>
      </w:r>
      <w:r>
        <w:rPr>
          <w:rFonts w:cs="Helvetica"/>
        </w:rPr>
        <w:t>ž</w:t>
      </w:r>
      <w:r>
        <w:rPr>
          <w:rFonts w:ascii="Helvetica" w:cs="Times New Roman"/>
        </w:rPr>
        <w:t>i</w:t>
      </w:r>
      <w:r>
        <w:rPr>
          <w:rFonts w:cs="Helvetica"/>
        </w:rPr>
        <w:t>ų</w:t>
      </w:r>
      <w:proofErr w:type="spellEnd"/>
      <w:r>
        <w:rPr>
          <w:rFonts w:ascii="Helvetica" w:cs="Times New Roman"/>
        </w:rPr>
        <w:t xml:space="preserve">)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16"/>
      </w:tblGrid>
      <w:tr w:rsidR="005A3280" w14:paraId="26393949" w14:textId="77777777">
        <w:tc>
          <w:tcPr>
            <w:tcW w:w="9854" w:type="dxa"/>
          </w:tcPr>
          <w:p w14:paraId="1840702E" w14:textId="77777777" w:rsidR="005A3280" w:rsidRDefault="005A3280" w:rsidP="00E9051C">
            <w:pPr>
              <w:pBdr>
                <w:top w:val="none" w:sz="0" w:space="0" w:color="auto"/>
                <w:left w:val="none" w:sz="0" w:space="0" w:color="auto"/>
                <w:bottom w:val="none" w:sz="0" w:space="0" w:color="auto"/>
                <w:right w:val="none" w:sz="0" w:space="0" w:color="auto"/>
                <w:bar w:val="none" w:sz="0" w:color="auto"/>
              </w:pBdr>
              <w:jc w:val="both"/>
              <w:rPr>
                <w:lang w:val="lt-LT"/>
              </w:rPr>
            </w:pPr>
            <w:r>
              <w:rPr>
                <w:lang w:val="lt-LT"/>
              </w:rPr>
              <w:t>Jau treji metai mokytoja stebina visus savo kūrybiniu darbu, modernia choreografija, suburia visus mokyklos abiturientus šokti paskutinio skambučio valsą, kuris skamba jau ne tik Lietuvoje, ir ne tik Europoje. Šiais metais į Jotvingių gimnazijos Facebook puslapį įkeltu Abiturientų valso video, kur šoko 33 gimnazistų poros, pasidalinta viešoje internetinėje erdvėje beveik 6000 kartų, sulaukė 353 tūkst. peržiūrų, internetiniai portalai netilo, tv.3.lt rašė: „...sunku sulaikyti emocijas žiūrint į Lietuvos jaunimą“, Lietuvos Ryto portalas: „Žaibiškai plinta Alytaus Jotvingių gimnazijos abiturientų šokis“. Pagarbą mokytojai komentaruose, kurių buvo virš 600 ir visi tik teigiami, reiškė ne tik Lietuvos, bet ir Čikagos, Amerikos, Latvijos, Anglijos gyventojai...cituota: „tai turėtų būti įkvėpimas kitoms mokykloms, mokytoja tikrai gebanti užburti šokiu tokias mases jaunų žmonių“, „tokia mokytoja suteikia laimę ir džiaugsmą“, „čia ne mano sūnus ir ne dukra šoka, nepažįstu šių jaunuolių, bet jie leidžia tikėti šalies ateitimi“, „Tokiom akimirkom didžiuojuosi, kad gimiau Alytuje“, „Užpatentuoti ir tai galėtų būti visos Lietuvos gimnazistų atsisveikinimo su mokykla programos dalis“, „Nuostabu, gražu, jaudina, graudina, pagarba mokytojai“.</w:t>
            </w:r>
          </w:p>
          <w:p w14:paraId="7B1C4CFB" w14:textId="77777777" w:rsidR="005A3280" w:rsidRDefault="00E14F5C" w:rsidP="00E9051C">
            <w:pPr>
              <w:pBdr>
                <w:top w:val="none" w:sz="0" w:space="0" w:color="auto"/>
                <w:left w:val="none" w:sz="0" w:space="0" w:color="auto"/>
                <w:bottom w:val="none" w:sz="0" w:space="0" w:color="auto"/>
                <w:right w:val="none" w:sz="0" w:space="0" w:color="auto"/>
                <w:bar w:val="none" w:sz="0" w:color="auto"/>
              </w:pBdr>
              <w:jc w:val="both"/>
              <w:rPr>
                <w:lang w:val="lt-LT"/>
              </w:rPr>
            </w:pPr>
            <w:hyperlink r:id="rId6" w:history="1">
              <w:r w:rsidR="005A3280">
                <w:rPr>
                  <w:rStyle w:val="Hyperlink"/>
                </w:rPr>
                <w:t>https://www.youtube.com/watch?v=StEa8BKd_RM</w:t>
              </w:r>
            </w:hyperlink>
          </w:p>
          <w:p w14:paraId="07C222D6" w14:textId="77777777" w:rsidR="005A3280" w:rsidRDefault="005A3280" w:rsidP="00551AB6">
            <w:pPr>
              <w:pBdr>
                <w:top w:val="none" w:sz="0" w:space="0" w:color="auto"/>
                <w:left w:val="none" w:sz="0" w:space="0" w:color="auto"/>
                <w:bottom w:val="none" w:sz="0" w:space="0" w:color="auto"/>
                <w:right w:val="none" w:sz="0" w:space="0" w:color="auto"/>
                <w:bar w:val="none" w:sz="0" w:color="auto"/>
              </w:pBdr>
              <w:ind w:firstLine="709"/>
              <w:jc w:val="both"/>
              <w:rPr>
                <w:lang w:val="lt-LT"/>
              </w:rPr>
            </w:pPr>
            <w:r>
              <w:rPr>
                <w:lang w:val="lt-LT"/>
              </w:rPr>
              <w:t xml:space="preserve">Deimantė </w:t>
            </w:r>
            <w:proofErr w:type="spellStart"/>
            <w:r>
              <w:rPr>
                <w:lang w:val="lt-LT"/>
              </w:rPr>
              <w:t>Raižienė</w:t>
            </w:r>
            <w:proofErr w:type="spellEnd"/>
            <w:r>
              <w:rPr>
                <w:lang w:val="lt-LT"/>
              </w:rPr>
              <w:t xml:space="preserve"> yra viena svarbiausių scenarijaus autorių ir originalių muzikinių kompozicijų kūrėja, organizuojant Alytaus miesto minėjimus: Vasario 16-osios, Kovo 11-osios.</w:t>
            </w:r>
          </w:p>
          <w:p w14:paraId="3DBF23B7" w14:textId="77777777" w:rsidR="005A3280" w:rsidRDefault="005A3280" w:rsidP="00551AB6">
            <w:pPr>
              <w:pBdr>
                <w:top w:val="none" w:sz="0" w:space="0" w:color="auto"/>
                <w:left w:val="none" w:sz="0" w:space="0" w:color="auto"/>
                <w:bottom w:val="none" w:sz="0" w:space="0" w:color="auto"/>
                <w:right w:val="none" w:sz="0" w:space="0" w:color="auto"/>
                <w:bar w:val="none" w:sz="0" w:color="auto"/>
              </w:pBdr>
              <w:ind w:firstLine="709"/>
              <w:jc w:val="both"/>
              <w:rPr>
                <w:lang w:val="lt-LT"/>
              </w:rPr>
            </w:pPr>
            <w:r>
              <w:rPr>
                <w:lang w:val="lt-LT"/>
              </w:rPr>
              <w:t xml:space="preserve">Mokytoja dalyvauja tarptautiniame projekte „Be </w:t>
            </w:r>
            <w:proofErr w:type="spellStart"/>
            <w:r>
              <w:rPr>
                <w:lang w:val="lt-LT"/>
              </w:rPr>
              <w:t>active</w:t>
            </w:r>
            <w:proofErr w:type="spellEnd"/>
            <w:r>
              <w:rPr>
                <w:lang w:val="lt-LT"/>
              </w:rPr>
              <w:t xml:space="preserve">“ – judėk </w:t>
            </w:r>
            <w:proofErr w:type="spellStart"/>
            <w:r>
              <w:rPr>
                <w:lang w:val="lt-LT"/>
              </w:rPr>
              <w:t>zumbos</w:t>
            </w:r>
            <w:proofErr w:type="spellEnd"/>
            <w:r>
              <w:rPr>
                <w:lang w:val="lt-LT"/>
              </w:rPr>
              <w:t xml:space="preserve"> ritmu“, taip pat t</w:t>
            </w:r>
            <w:r w:rsidRPr="0086100F">
              <w:rPr>
                <w:lang w:val="lt-LT"/>
              </w:rPr>
              <w:t>arptautini</w:t>
            </w:r>
            <w:r>
              <w:rPr>
                <w:lang w:val="lt-LT"/>
              </w:rPr>
              <w:t>am</w:t>
            </w:r>
            <w:r w:rsidRPr="0086100F">
              <w:rPr>
                <w:lang w:val="lt-LT"/>
              </w:rPr>
              <w:t>e šokių festival</w:t>
            </w:r>
            <w:r>
              <w:rPr>
                <w:lang w:val="lt-LT"/>
              </w:rPr>
              <w:t>yje</w:t>
            </w:r>
            <w:r w:rsidRPr="0086100F">
              <w:rPr>
                <w:lang w:val="lt-LT"/>
              </w:rPr>
              <w:t xml:space="preserve"> „Draugystės tiltas“ Palangoje.</w:t>
            </w:r>
            <w:r>
              <w:rPr>
                <w:lang w:val="lt-LT"/>
              </w:rPr>
              <w:t xml:space="preserve"> </w:t>
            </w:r>
          </w:p>
          <w:p w14:paraId="68C9F141" w14:textId="77777777" w:rsidR="005A3280" w:rsidRDefault="005A3280" w:rsidP="00592BE7">
            <w:pPr>
              <w:pBdr>
                <w:top w:val="none" w:sz="0" w:space="0" w:color="auto"/>
                <w:left w:val="none" w:sz="0" w:space="0" w:color="auto"/>
                <w:bottom w:val="none" w:sz="0" w:space="0" w:color="auto"/>
                <w:right w:val="none" w:sz="0" w:space="0" w:color="auto"/>
                <w:bar w:val="none" w:sz="0" w:color="auto"/>
              </w:pBdr>
              <w:ind w:firstLine="709"/>
              <w:jc w:val="both"/>
            </w:pPr>
            <w:r>
              <w:rPr>
                <w:lang w:val="lt-LT"/>
              </w:rPr>
              <w:t xml:space="preserve">Deimantė </w:t>
            </w:r>
            <w:proofErr w:type="spellStart"/>
            <w:r>
              <w:rPr>
                <w:lang w:val="lt-LT"/>
              </w:rPr>
              <w:t>Raižienė</w:t>
            </w:r>
            <w:proofErr w:type="spellEnd"/>
            <w:r>
              <w:rPr>
                <w:lang w:val="lt-LT"/>
              </w:rPr>
              <w:t xml:space="preserve"> talentingai ugdo ne tik jaunimą, bet ir suaugusius. Jau 5 metus ji  vadovauja moterų kolektyvui „</w:t>
            </w:r>
            <w:proofErr w:type="spellStart"/>
            <w:r>
              <w:rPr>
                <w:lang w:val="lt-LT"/>
              </w:rPr>
              <w:t>Deivita</w:t>
            </w:r>
            <w:proofErr w:type="spellEnd"/>
            <w:r>
              <w:rPr>
                <w:lang w:val="lt-LT"/>
              </w:rPr>
              <w:t xml:space="preserve">“, su kuriuo taip pat dalyvauja miesto, šalies koncertuose, renginiuose ir tarptautiniuose festivaliuose. Mokytoja yra žinoma už savo aktyvią kūrybinę veiklą ne tik Alytuje, bet ir Alytaus apskrityje bei visoje Lietuvoje. 2018 m. Inga </w:t>
            </w:r>
            <w:proofErr w:type="spellStart"/>
            <w:r>
              <w:rPr>
                <w:lang w:val="lt-LT"/>
              </w:rPr>
              <w:t>Valinskienė</w:t>
            </w:r>
            <w:proofErr w:type="spellEnd"/>
            <w:r>
              <w:rPr>
                <w:lang w:val="lt-LT"/>
              </w:rPr>
              <w:t xml:space="preserve"> pakvietė Deimantės šokio kolektyvus dalyvauti dainininkės jubiliejinio koncerto „Aš </w:t>
            </w:r>
            <w:proofErr w:type="spellStart"/>
            <w:r>
              <w:rPr>
                <w:lang w:val="lt-LT"/>
              </w:rPr>
              <w:t>laimInga</w:t>
            </w:r>
            <w:proofErr w:type="spellEnd"/>
            <w:r>
              <w:rPr>
                <w:lang w:val="lt-LT"/>
              </w:rPr>
              <w:t>“ Kauno Žalgirio arenoje filmavime. Druskininkų kultūros centras įteikė padėkas už puikias emocijas, geranoriškumą ir aukštą meninį lygį Druskininkų švenčių meninėse programose.</w:t>
            </w:r>
          </w:p>
        </w:tc>
      </w:tr>
    </w:tbl>
    <w:p w14:paraId="7C5763DB" w14:textId="77777777" w:rsidR="005A3280" w:rsidRDefault="005A3280" w:rsidP="006D6684">
      <w:pPr>
        <w:pStyle w:val="Body"/>
        <w:pBdr>
          <w:top w:val="none" w:sz="0" w:space="0" w:color="auto"/>
          <w:left w:val="none" w:sz="0" w:space="0" w:color="auto"/>
          <w:bottom w:val="none" w:sz="0" w:space="0" w:color="auto"/>
          <w:right w:val="none" w:sz="0" w:space="0" w:color="auto"/>
          <w:bar w:val="none" w:sz="0" w:color="auto"/>
        </w:pBdr>
        <w:spacing w:line="360" w:lineRule="auto"/>
        <w:jc w:val="both"/>
        <w:rPr>
          <w:rFonts w:cs="Times New Roman"/>
        </w:rPr>
      </w:pPr>
    </w:p>
    <w:p w14:paraId="3F9ECD8F" w14:textId="77777777" w:rsidR="005A3280" w:rsidRPr="00886853" w:rsidRDefault="005A3280" w:rsidP="006D6684">
      <w:pPr>
        <w:pStyle w:val="Body"/>
        <w:pBdr>
          <w:top w:val="none" w:sz="0" w:space="0" w:color="auto"/>
          <w:left w:val="none" w:sz="0" w:space="0" w:color="auto"/>
          <w:bottom w:val="none" w:sz="0" w:space="0" w:color="auto"/>
          <w:right w:val="none" w:sz="0" w:space="0" w:color="auto"/>
          <w:bar w:val="none" w:sz="0" w:color="auto"/>
        </w:pBdr>
        <w:spacing w:line="360" w:lineRule="auto"/>
        <w:jc w:val="both"/>
        <w:rPr>
          <w:rFonts w:ascii="Helvetica" w:cs="Times New Roman"/>
        </w:rPr>
      </w:pPr>
      <w:proofErr w:type="spellStart"/>
      <w:r>
        <w:rPr>
          <w:rFonts w:ascii="Helvetica" w:cs="Helvetica"/>
        </w:rPr>
        <w:t>Kandidatūros</w:t>
      </w:r>
      <w:proofErr w:type="spellEnd"/>
      <w:r>
        <w:rPr>
          <w:rFonts w:ascii="Helvetica" w:cs="Times New Roman"/>
        </w:rPr>
        <w:t xml:space="preserve"> </w:t>
      </w:r>
      <w:proofErr w:type="spellStart"/>
      <w:r>
        <w:rPr>
          <w:rFonts w:ascii="Helvetica" w:cs="Helvetica"/>
        </w:rPr>
        <w:t>teikėjas</w:t>
      </w:r>
      <w:proofErr w:type="spellEnd"/>
      <w:r>
        <w:rPr>
          <w:rFonts w:ascii="Helvetica" w:cs="Helvetica"/>
        </w:rPr>
        <w:t xml:space="preserve"> </w:t>
      </w:r>
      <w:r>
        <w:rPr>
          <w:rFonts w:ascii="Helvetica" w:cs="Times New Roman"/>
        </w:rPr>
        <w:t xml:space="preserve">– </w:t>
      </w:r>
      <w:proofErr w:type="spellStart"/>
      <w:r>
        <w:rPr>
          <w:rFonts w:ascii="Helvetica" w:cs="Times New Roman"/>
        </w:rPr>
        <w:t>pareigos</w:t>
      </w:r>
      <w:proofErr w:type="spellEnd"/>
      <w:r>
        <w:rPr>
          <w:rFonts w:ascii="Helvetica" w:cs="Times New Roman"/>
        </w:rPr>
        <w:t xml:space="preserve"> </w:t>
      </w:r>
      <w:proofErr w:type="spellStart"/>
      <w:r>
        <w:rPr>
          <w:rFonts w:ascii="Helvetica" w:cs="Helvetica"/>
        </w:rPr>
        <w:t>įstaigoje</w:t>
      </w:r>
      <w:proofErr w:type="spellEnd"/>
      <w:r>
        <w:rPr>
          <w:rFonts w:ascii="Helvetica" w:cs="Helvetica"/>
        </w:rPr>
        <w:t xml:space="preserve">, </w:t>
      </w:r>
      <w:proofErr w:type="spellStart"/>
      <w:r>
        <w:rPr>
          <w:rFonts w:ascii="Helvetica" w:cs="Helvetica"/>
        </w:rPr>
        <w:t>vardas</w:t>
      </w:r>
      <w:proofErr w:type="spellEnd"/>
      <w:r>
        <w:rPr>
          <w:rFonts w:ascii="Helvetica" w:cs="Helvetica"/>
        </w:rPr>
        <w:t xml:space="preserve">, </w:t>
      </w:r>
      <w:proofErr w:type="spellStart"/>
      <w:r>
        <w:rPr>
          <w:rFonts w:ascii="Helvetica" w:cs="Helvetica"/>
        </w:rPr>
        <w:t>pavardė</w:t>
      </w:r>
      <w:proofErr w:type="spellEnd"/>
      <w:r>
        <w:rPr>
          <w:rFonts w:ascii="Helvetica" w:cs="Helvetica"/>
        </w:rPr>
        <w:t xml:space="preserve">, </w:t>
      </w:r>
      <w:proofErr w:type="spellStart"/>
      <w:r>
        <w:rPr>
          <w:rFonts w:ascii="Helvetica" w:cs="Helvetica"/>
        </w:rPr>
        <w:t>parašas</w:t>
      </w:r>
      <w:proofErr w:type="spellEnd"/>
      <w:r>
        <w:rPr>
          <w:rFonts w:ascii="Helvetica" w:cs="Helvetica"/>
        </w:rPr>
        <w:t xml:space="preserve">, </w:t>
      </w:r>
      <w:proofErr w:type="spellStart"/>
      <w:r>
        <w:rPr>
          <w:rFonts w:ascii="Helvetica" w:cs="Helvetica"/>
        </w:rPr>
        <w:t>telefonas</w:t>
      </w:r>
      <w:proofErr w:type="spellEnd"/>
    </w:p>
    <w:p w14:paraId="4A40AA4F" w14:textId="77777777" w:rsidR="005A3280" w:rsidRDefault="005A3280" w:rsidP="00D05866">
      <w:pPr>
        <w:pBdr>
          <w:top w:val="none" w:sz="0" w:space="0" w:color="auto"/>
          <w:left w:val="none" w:sz="0" w:space="0" w:color="auto"/>
          <w:bottom w:val="none" w:sz="0" w:space="0" w:color="auto"/>
          <w:right w:val="none" w:sz="0" w:space="0" w:color="auto"/>
          <w:bar w:val="none" w:sz="0" w:color="auto"/>
        </w:pBdr>
        <w:jc w:val="both"/>
        <w:rPr>
          <w:lang w:val="lt-LT"/>
        </w:rPr>
      </w:pPr>
      <w:r>
        <w:rPr>
          <w:rFonts w:ascii="Helvetica" w:eastAsia="Times New Roman" w:cs="Helvetica"/>
        </w:rPr>
        <w:t>2019 m.</w:t>
      </w:r>
      <w:r w:rsidRPr="00D05866">
        <w:rPr>
          <w:lang w:val="lt-LT"/>
        </w:rPr>
        <w:t xml:space="preserve"> </w:t>
      </w:r>
      <w:r>
        <w:rPr>
          <w:lang w:val="lt-LT"/>
        </w:rPr>
        <w:t>Direktoriaus pavaduotoja ugdymui,</w:t>
      </w:r>
    </w:p>
    <w:p w14:paraId="2DD27DDB" w14:textId="77777777" w:rsidR="005A3280" w:rsidRDefault="005A3280" w:rsidP="00D05866">
      <w:pPr>
        <w:pBdr>
          <w:top w:val="none" w:sz="0" w:space="0" w:color="auto"/>
          <w:left w:val="none" w:sz="0" w:space="0" w:color="auto"/>
          <w:bottom w:val="none" w:sz="0" w:space="0" w:color="auto"/>
          <w:right w:val="none" w:sz="0" w:space="0" w:color="auto"/>
          <w:bar w:val="none" w:sz="0" w:color="auto"/>
        </w:pBdr>
        <w:jc w:val="both"/>
        <w:rPr>
          <w:lang w:val="lt-LT"/>
        </w:rPr>
      </w:pPr>
      <w:r>
        <w:rPr>
          <w:lang w:val="lt-LT"/>
        </w:rPr>
        <w:t>laikinai einanti direktoriaus pareigas</w:t>
      </w:r>
      <w:r>
        <w:rPr>
          <w:lang w:val="lt-LT"/>
        </w:rPr>
        <w:tab/>
      </w:r>
      <w:r>
        <w:rPr>
          <w:lang w:val="lt-LT"/>
        </w:rPr>
        <w:tab/>
      </w:r>
      <w:r>
        <w:rPr>
          <w:lang w:val="lt-LT"/>
        </w:rPr>
        <w:tab/>
      </w:r>
      <w:r>
        <w:rPr>
          <w:lang w:val="lt-LT"/>
        </w:rPr>
        <w:tab/>
      </w:r>
      <w:r>
        <w:rPr>
          <w:lang w:val="lt-LT"/>
        </w:rPr>
        <w:tab/>
      </w:r>
      <w:r>
        <w:rPr>
          <w:lang w:val="lt-LT"/>
        </w:rPr>
        <w:tab/>
        <w:t xml:space="preserve">  </w:t>
      </w:r>
    </w:p>
    <w:p w14:paraId="7F32F646" w14:textId="77777777" w:rsidR="005A3280" w:rsidRDefault="005A3280" w:rsidP="00D05866">
      <w:pPr>
        <w:pBdr>
          <w:top w:val="none" w:sz="0" w:space="0" w:color="auto"/>
          <w:left w:val="none" w:sz="0" w:space="0" w:color="auto"/>
          <w:bottom w:val="none" w:sz="0" w:space="0" w:color="auto"/>
          <w:right w:val="none" w:sz="0" w:space="0" w:color="auto"/>
          <w:bar w:val="none" w:sz="0" w:color="auto"/>
        </w:pBdr>
        <w:jc w:val="both"/>
        <w:rPr>
          <w:lang w:val="lt-LT"/>
        </w:rPr>
      </w:pPr>
      <w:r>
        <w:rPr>
          <w:lang w:val="lt-LT"/>
        </w:rPr>
        <w:t xml:space="preserve">Renata </w:t>
      </w:r>
      <w:proofErr w:type="spellStart"/>
      <w:r>
        <w:rPr>
          <w:lang w:val="lt-LT"/>
        </w:rPr>
        <w:t>Romanovienė</w:t>
      </w:r>
      <w:proofErr w:type="spellEnd"/>
    </w:p>
    <w:p w14:paraId="611ED2B7" w14:textId="77777777" w:rsidR="005A3280" w:rsidRDefault="005A3280" w:rsidP="00D05866">
      <w:pPr>
        <w:pBdr>
          <w:top w:val="none" w:sz="0" w:space="0" w:color="auto"/>
          <w:left w:val="none" w:sz="0" w:space="0" w:color="auto"/>
          <w:bottom w:val="none" w:sz="0" w:space="0" w:color="auto"/>
          <w:right w:val="none" w:sz="0" w:space="0" w:color="auto"/>
          <w:bar w:val="none" w:sz="0" w:color="auto"/>
        </w:pBdr>
        <w:jc w:val="both"/>
      </w:pPr>
      <w:r>
        <w:t xml:space="preserve">8 315 75 226, el. p. </w:t>
      </w:r>
      <w:hyperlink r:id="rId7" w:history="1">
        <w:r w:rsidRPr="00356368">
          <w:rPr>
            <w:rStyle w:val="Hyperlink"/>
          </w:rPr>
          <w:t>renata.romanoviene@gmail.com</w:t>
        </w:r>
      </w:hyperlink>
    </w:p>
    <w:p w14:paraId="768696E9" w14:textId="77777777" w:rsidR="005A3280" w:rsidRDefault="005A3280" w:rsidP="00D05866">
      <w:pPr>
        <w:pBdr>
          <w:top w:val="none" w:sz="0" w:space="0" w:color="auto"/>
          <w:left w:val="none" w:sz="0" w:space="0" w:color="auto"/>
          <w:bottom w:val="none" w:sz="0" w:space="0" w:color="auto"/>
          <w:right w:val="none" w:sz="0" w:space="0" w:color="auto"/>
          <w:bar w:val="none" w:sz="0" w:color="auto"/>
        </w:pBdr>
        <w:jc w:val="both"/>
      </w:pPr>
    </w:p>
    <w:p w14:paraId="24586015" w14:textId="77777777" w:rsidR="005A3280" w:rsidRDefault="005A3280" w:rsidP="00D05866">
      <w:pPr>
        <w:pBdr>
          <w:top w:val="none" w:sz="0" w:space="0" w:color="auto"/>
          <w:left w:val="none" w:sz="0" w:space="0" w:color="auto"/>
          <w:bottom w:val="none" w:sz="0" w:space="0" w:color="auto"/>
          <w:right w:val="none" w:sz="0" w:space="0" w:color="auto"/>
          <w:bar w:val="none" w:sz="0" w:color="auto"/>
        </w:pBdr>
        <w:jc w:val="both"/>
      </w:pPr>
    </w:p>
    <w:p w14:paraId="6D6ACDC8" w14:textId="77777777" w:rsidR="005A3280" w:rsidRDefault="005A3280" w:rsidP="00D05866">
      <w:pPr>
        <w:pBdr>
          <w:top w:val="none" w:sz="0" w:space="0" w:color="auto"/>
          <w:left w:val="none" w:sz="0" w:space="0" w:color="auto"/>
          <w:bottom w:val="none" w:sz="0" w:space="0" w:color="auto"/>
          <w:right w:val="none" w:sz="0" w:space="0" w:color="auto"/>
          <w:bar w:val="none" w:sz="0" w:color="auto"/>
        </w:pBdr>
        <w:jc w:val="both"/>
      </w:pPr>
    </w:p>
    <w:p w14:paraId="35656ECA" w14:textId="77777777" w:rsidR="005A3280" w:rsidRDefault="005A3280" w:rsidP="00D05866">
      <w:pPr>
        <w:pBdr>
          <w:top w:val="none" w:sz="0" w:space="0" w:color="auto"/>
          <w:left w:val="none" w:sz="0" w:space="0" w:color="auto"/>
          <w:bottom w:val="none" w:sz="0" w:space="0" w:color="auto"/>
          <w:right w:val="none" w:sz="0" w:space="0" w:color="auto"/>
          <w:bar w:val="none" w:sz="0" w:color="auto"/>
        </w:pBdr>
        <w:jc w:val="both"/>
        <w:rPr>
          <w:lang w:val="lt-LT"/>
        </w:rPr>
      </w:pPr>
    </w:p>
    <w:p w14:paraId="0F57FC0D" w14:textId="77777777" w:rsidR="005A3280" w:rsidRDefault="00E14F5C" w:rsidP="005D7AA0">
      <w:pPr>
        <w:pBdr>
          <w:top w:val="none" w:sz="0" w:space="0" w:color="auto"/>
          <w:left w:val="none" w:sz="0" w:space="0" w:color="auto"/>
          <w:bottom w:val="none" w:sz="0" w:space="0" w:color="auto"/>
          <w:right w:val="none" w:sz="0" w:space="0" w:color="auto"/>
          <w:bar w:val="none" w:sz="0" w:color="auto"/>
        </w:pBdr>
      </w:pPr>
      <w:r>
        <w:rPr>
          <w:noProof/>
        </w:rPr>
        <w:drawing>
          <wp:inline distT="0" distB="0" distL="0" distR="0" wp14:anchorId="4A75D24A" wp14:editId="25113FBE">
            <wp:extent cx="2268855" cy="4978400"/>
            <wp:effectExtent l="0" t="0" r="0" b="0"/>
            <wp:docPr id="1" name="Paveikslėlis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veikslėlis 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8855" cy="4978400"/>
                    </a:xfrm>
                    <a:prstGeom prst="rect">
                      <a:avLst/>
                    </a:prstGeom>
                    <a:noFill/>
                    <a:ln>
                      <a:noFill/>
                    </a:ln>
                  </pic:spPr>
                </pic:pic>
              </a:graphicData>
            </a:graphic>
          </wp:inline>
        </w:drawing>
      </w:r>
      <w:r>
        <w:rPr>
          <w:noProof/>
        </w:rPr>
        <w:drawing>
          <wp:inline distT="0" distB="0" distL="0" distR="0" wp14:anchorId="21C73437" wp14:editId="722AF3CD">
            <wp:extent cx="3081655" cy="4910455"/>
            <wp:effectExtent l="0" t="0" r="0" b="0"/>
            <wp:docPr id="2" name="Paveikslėlis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veikslėlis 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1655" cy="4910455"/>
                    </a:xfrm>
                    <a:prstGeom prst="rect">
                      <a:avLst/>
                    </a:prstGeom>
                    <a:noFill/>
                    <a:ln>
                      <a:noFill/>
                    </a:ln>
                  </pic:spPr>
                </pic:pic>
              </a:graphicData>
            </a:graphic>
          </wp:inline>
        </w:drawing>
      </w:r>
    </w:p>
    <w:p w14:paraId="3D6D28D5" w14:textId="77777777" w:rsidR="005A3280" w:rsidRDefault="005A3280" w:rsidP="005D7AA0">
      <w:pPr>
        <w:pBdr>
          <w:top w:val="none" w:sz="0" w:space="0" w:color="auto"/>
          <w:left w:val="none" w:sz="0" w:space="0" w:color="auto"/>
          <w:bottom w:val="none" w:sz="0" w:space="0" w:color="auto"/>
          <w:right w:val="none" w:sz="0" w:space="0" w:color="auto"/>
          <w:bar w:val="none" w:sz="0" w:color="auto"/>
        </w:pBdr>
        <w:rPr>
          <w:b/>
          <w:bCs/>
        </w:rPr>
      </w:pPr>
      <w:r w:rsidRPr="00A542C9">
        <w:rPr>
          <w:b/>
          <w:bCs/>
        </w:rPr>
        <w:t xml:space="preserve">2007, 2018, 2019m. </w:t>
      </w:r>
      <w:proofErr w:type="spellStart"/>
      <w:r w:rsidRPr="00A542C9">
        <w:rPr>
          <w:b/>
          <w:bCs/>
        </w:rPr>
        <w:t>Nuostabieji</w:t>
      </w:r>
      <w:proofErr w:type="spellEnd"/>
      <w:r w:rsidRPr="00A542C9">
        <w:rPr>
          <w:b/>
          <w:bCs/>
        </w:rPr>
        <w:t xml:space="preserve">, </w:t>
      </w:r>
      <w:proofErr w:type="spellStart"/>
      <w:r w:rsidRPr="00A542C9">
        <w:rPr>
          <w:b/>
          <w:bCs/>
        </w:rPr>
        <w:t>išskirtinių</w:t>
      </w:r>
      <w:proofErr w:type="spellEnd"/>
      <w:r w:rsidRPr="00A542C9">
        <w:rPr>
          <w:b/>
          <w:bCs/>
        </w:rPr>
        <w:t xml:space="preserve"> </w:t>
      </w:r>
      <w:proofErr w:type="spellStart"/>
      <w:proofErr w:type="gramStart"/>
      <w:r w:rsidRPr="00A542C9">
        <w:rPr>
          <w:b/>
          <w:bCs/>
        </w:rPr>
        <w:t>choreografijų</w:t>
      </w:r>
      <w:proofErr w:type="spellEnd"/>
      <w:r w:rsidRPr="00A542C9">
        <w:rPr>
          <w:b/>
          <w:bCs/>
        </w:rPr>
        <w:t xml:space="preserve">  </w:t>
      </w:r>
      <w:proofErr w:type="spellStart"/>
      <w:r w:rsidRPr="00A542C9">
        <w:rPr>
          <w:b/>
          <w:bCs/>
        </w:rPr>
        <w:t>valsai</w:t>
      </w:r>
      <w:proofErr w:type="spellEnd"/>
      <w:proofErr w:type="gramEnd"/>
      <w:r w:rsidRPr="00A542C9">
        <w:rPr>
          <w:b/>
          <w:bCs/>
        </w:rPr>
        <w:t xml:space="preserve">. </w:t>
      </w:r>
      <w:proofErr w:type="spellStart"/>
      <w:r w:rsidRPr="00A542C9">
        <w:rPr>
          <w:b/>
          <w:bCs/>
        </w:rPr>
        <w:t>Atgarsiai</w:t>
      </w:r>
      <w:proofErr w:type="spellEnd"/>
      <w:r w:rsidRPr="00A542C9">
        <w:rPr>
          <w:b/>
          <w:bCs/>
        </w:rPr>
        <w:t xml:space="preserve"> </w:t>
      </w:r>
      <w:proofErr w:type="spellStart"/>
      <w:r w:rsidRPr="00A542C9">
        <w:rPr>
          <w:b/>
          <w:bCs/>
        </w:rPr>
        <w:t>ir</w:t>
      </w:r>
      <w:proofErr w:type="spellEnd"/>
      <w:r w:rsidRPr="00A542C9">
        <w:rPr>
          <w:b/>
          <w:bCs/>
        </w:rPr>
        <w:t xml:space="preserve"> </w:t>
      </w:r>
      <w:proofErr w:type="spellStart"/>
      <w:r w:rsidRPr="00A542C9">
        <w:rPr>
          <w:b/>
          <w:bCs/>
        </w:rPr>
        <w:t>komentarai</w:t>
      </w:r>
      <w:proofErr w:type="spellEnd"/>
      <w:r w:rsidRPr="00A542C9">
        <w:rPr>
          <w:b/>
          <w:bCs/>
        </w:rPr>
        <w:t>.</w:t>
      </w:r>
    </w:p>
    <w:p w14:paraId="1FC4505E" w14:textId="77777777" w:rsidR="005A3280" w:rsidRPr="00A542C9" w:rsidRDefault="005A3280" w:rsidP="005D7AA0">
      <w:pPr>
        <w:pBdr>
          <w:top w:val="none" w:sz="0" w:space="0" w:color="auto"/>
          <w:left w:val="none" w:sz="0" w:space="0" w:color="auto"/>
          <w:bottom w:val="none" w:sz="0" w:space="0" w:color="auto"/>
          <w:right w:val="none" w:sz="0" w:space="0" w:color="auto"/>
          <w:bar w:val="none" w:sz="0" w:color="auto"/>
        </w:pBdr>
        <w:rPr>
          <w:b/>
          <w:bCs/>
        </w:rPr>
      </w:pPr>
    </w:p>
    <w:p w14:paraId="494BE995" w14:textId="77777777" w:rsidR="005A3280" w:rsidRDefault="00E14F5C" w:rsidP="005D7AA0">
      <w:pPr>
        <w:pBdr>
          <w:top w:val="none" w:sz="0" w:space="0" w:color="auto"/>
          <w:left w:val="none" w:sz="0" w:space="0" w:color="auto"/>
          <w:bottom w:val="none" w:sz="0" w:space="0" w:color="auto"/>
          <w:right w:val="none" w:sz="0" w:space="0" w:color="auto"/>
          <w:bar w:val="none" w:sz="0" w:color="auto"/>
        </w:pBdr>
      </w:pPr>
      <w:r>
        <w:rPr>
          <w:noProof/>
        </w:rPr>
        <w:drawing>
          <wp:inline distT="0" distB="0" distL="0" distR="0" wp14:anchorId="74D7E6CC" wp14:editId="19BE0C89">
            <wp:extent cx="6078855" cy="3302000"/>
            <wp:effectExtent l="0" t="0" r="0" b="0"/>
            <wp:docPr id="3" name="Paveikslėlis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veikslėlis 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8855" cy="3302000"/>
                    </a:xfrm>
                    <a:prstGeom prst="rect">
                      <a:avLst/>
                    </a:prstGeom>
                    <a:noFill/>
                    <a:ln>
                      <a:noFill/>
                    </a:ln>
                  </pic:spPr>
                </pic:pic>
              </a:graphicData>
            </a:graphic>
          </wp:inline>
        </w:drawing>
      </w:r>
    </w:p>
    <w:p w14:paraId="004CE541" w14:textId="77777777" w:rsidR="005A3280" w:rsidRDefault="00E14F5C" w:rsidP="005D7AA0">
      <w:pPr>
        <w:pBdr>
          <w:top w:val="none" w:sz="0" w:space="0" w:color="auto"/>
          <w:left w:val="none" w:sz="0" w:space="0" w:color="auto"/>
          <w:bottom w:val="none" w:sz="0" w:space="0" w:color="auto"/>
          <w:right w:val="none" w:sz="0" w:space="0" w:color="auto"/>
          <w:bar w:val="none" w:sz="0" w:color="auto"/>
        </w:pBdr>
      </w:pPr>
      <w:r>
        <w:rPr>
          <w:noProof/>
        </w:rPr>
        <w:lastRenderedPageBreak/>
        <w:drawing>
          <wp:inline distT="0" distB="0" distL="0" distR="0" wp14:anchorId="2AF390F4" wp14:editId="5D0CA86C">
            <wp:extent cx="2099945" cy="5334000"/>
            <wp:effectExtent l="0" t="0" r="0" b="0"/>
            <wp:docPr id="4" name="Paveikslėlis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veikslėlis 4"/>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9945" cy="5334000"/>
                    </a:xfrm>
                    <a:prstGeom prst="rect">
                      <a:avLst/>
                    </a:prstGeom>
                    <a:noFill/>
                    <a:ln>
                      <a:noFill/>
                    </a:ln>
                  </pic:spPr>
                </pic:pic>
              </a:graphicData>
            </a:graphic>
          </wp:inline>
        </w:drawing>
      </w:r>
      <w:r>
        <w:rPr>
          <w:noProof/>
        </w:rPr>
        <w:drawing>
          <wp:inline distT="0" distB="0" distL="0" distR="0" wp14:anchorId="49A61186" wp14:editId="02FB16CD">
            <wp:extent cx="2573655" cy="5334000"/>
            <wp:effectExtent l="0" t="0" r="0" b="0"/>
            <wp:docPr id="5" name="Paveikslėlis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veikslėlis 5"/>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3655" cy="5334000"/>
                    </a:xfrm>
                    <a:prstGeom prst="rect">
                      <a:avLst/>
                    </a:prstGeom>
                    <a:noFill/>
                    <a:ln>
                      <a:noFill/>
                    </a:ln>
                  </pic:spPr>
                </pic:pic>
              </a:graphicData>
            </a:graphic>
          </wp:inline>
        </w:drawing>
      </w:r>
    </w:p>
    <w:p w14:paraId="2103A636" w14:textId="77777777" w:rsidR="005A3280" w:rsidRDefault="00E14F5C" w:rsidP="005D7AA0">
      <w:pPr>
        <w:pBdr>
          <w:top w:val="none" w:sz="0" w:space="0" w:color="auto"/>
          <w:left w:val="none" w:sz="0" w:space="0" w:color="auto"/>
          <w:bottom w:val="none" w:sz="0" w:space="0" w:color="auto"/>
          <w:right w:val="none" w:sz="0" w:space="0" w:color="auto"/>
          <w:bar w:val="none" w:sz="0" w:color="auto"/>
        </w:pBdr>
      </w:pPr>
      <w:r>
        <w:rPr>
          <w:noProof/>
        </w:rPr>
        <w:drawing>
          <wp:inline distT="0" distB="0" distL="0" distR="0" wp14:anchorId="75A67722" wp14:editId="0E354A32">
            <wp:extent cx="5224145" cy="3225800"/>
            <wp:effectExtent l="0" t="0" r="0" b="0"/>
            <wp:docPr id="6" name="Paveikslėlis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veikslėlis 15"/>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24145" cy="3225800"/>
                    </a:xfrm>
                    <a:prstGeom prst="rect">
                      <a:avLst/>
                    </a:prstGeom>
                    <a:noFill/>
                    <a:ln>
                      <a:noFill/>
                    </a:ln>
                  </pic:spPr>
                </pic:pic>
              </a:graphicData>
            </a:graphic>
          </wp:inline>
        </w:drawing>
      </w:r>
    </w:p>
    <w:p w14:paraId="240C36EB" w14:textId="77777777" w:rsidR="005A3280" w:rsidRDefault="00E14F5C" w:rsidP="005D7AA0">
      <w:pPr>
        <w:pBdr>
          <w:top w:val="none" w:sz="0" w:space="0" w:color="auto"/>
          <w:left w:val="none" w:sz="0" w:space="0" w:color="auto"/>
          <w:bottom w:val="none" w:sz="0" w:space="0" w:color="auto"/>
          <w:right w:val="none" w:sz="0" w:space="0" w:color="auto"/>
          <w:bar w:val="none" w:sz="0" w:color="auto"/>
        </w:pBdr>
      </w:pPr>
      <w:r>
        <w:rPr>
          <w:noProof/>
        </w:rPr>
        <w:lastRenderedPageBreak/>
        <w:drawing>
          <wp:inline distT="0" distB="0" distL="0" distR="0" wp14:anchorId="2D6C0781" wp14:editId="2468A134">
            <wp:extent cx="2201545" cy="5554345"/>
            <wp:effectExtent l="0" t="0" r="0" b="0"/>
            <wp:docPr id="7" name="Paveikslėlis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veikslėlis 6"/>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01545" cy="5554345"/>
                    </a:xfrm>
                    <a:prstGeom prst="rect">
                      <a:avLst/>
                    </a:prstGeom>
                    <a:noFill/>
                    <a:ln>
                      <a:noFill/>
                    </a:ln>
                  </pic:spPr>
                </pic:pic>
              </a:graphicData>
            </a:graphic>
          </wp:inline>
        </w:drawing>
      </w:r>
      <w:r>
        <w:rPr>
          <w:noProof/>
        </w:rPr>
        <w:drawing>
          <wp:inline distT="0" distB="0" distL="0" distR="0" wp14:anchorId="5CFD0A5A" wp14:editId="7282FCF4">
            <wp:extent cx="2938145" cy="5562600"/>
            <wp:effectExtent l="0" t="0" r="0" b="0"/>
            <wp:docPr id="8" name="Paveikslėlis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veikslėlis 7"/>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8145" cy="5562600"/>
                    </a:xfrm>
                    <a:prstGeom prst="rect">
                      <a:avLst/>
                    </a:prstGeom>
                    <a:noFill/>
                    <a:ln>
                      <a:noFill/>
                    </a:ln>
                  </pic:spPr>
                </pic:pic>
              </a:graphicData>
            </a:graphic>
          </wp:inline>
        </w:drawing>
      </w:r>
    </w:p>
    <w:p w14:paraId="03A39A4F" w14:textId="77777777" w:rsidR="005A3280" w:rsidRDefault="00E14F5C" w:rsidP="005D7AA0">
      <w:pPr>
        <w:pBdr>
          <w:top w:val="none" w:sz="0" w:space="0" w:color="auto"/>
          <w:left w:val="none" w:sz="0" w:space="0" w:color="auto"/>
          <w:bottom w:val="none" w:sz="0" w:space="0" w:color="auto"/>
          <w:right w:val="none" w:sz="0" w:space="0" w:color="auto"/>
          <w:bar w:val="none" w:sz="0" w:color="auto"/>
        </w:pBdr>
      </w:pPr>
      <w:r>
        <w:rPr>
          <w:noProof/>
        </w:rPr>
        <w:lastRenderedPageBreak/>
        <w:drawing>
          <wp:inline distT="0" distB="0" distL="0" distR="0" wp14:anchorId="262F09D0" wp14:editId="75983D10">
            <wp:extent cx="2268855" cy="3928745"/>
            <wp:effectExtent l="0" t="0" r="0" b="0"/>
            <wp:docPr id="9" name="Paveikslėlis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veikslėlis 8"/>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68855" cy="3928745"/>
                    </a:xfrm>
                    <a:prstGeom prst="rect">
                      <a:avLst/>
                    </a:prstGeom>
                    <a:noFill/>
                    <a:ln>
                      <a:noFill/>
                    </a:ln>
                  </pic:spPr>
                </pic:pic>
              </a:graphicData>
            </a:graphic>
          </wp:inline>
        </w:drawing>
      </w:r>
      <w:r>
        <w:rPr>
          <w:noProof/>
        </w:rPr>
        <w:drawing>
          <wp:inline distT="0" distB="0" distL="0" distR="0" wp14:anchorId="6C6B7A1C" wp14:editId="72386234">
            <wp:extent cx="2811145" cy="3852545"/>
            <wp:effectExtent l="0" t="0" r="0" b="0"/>
            <wp:docPr id="10" name="Paveikslėlis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veikslėlis 9"/>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11145" cy="3852545"/>
                    </a:xfrm>
                    <a:prstGeom prst="rect">
                      <a:avLst/>
                    </a:prstGeom>
                    <a:noFill/>
                    <a:ln>
                      <a:noFill/>
                    </a:ln>
                  </pic:spPr>
                </pic:pic>
              </a:graphicData>
            </a:graphic>
          </wp:inline>
        </w:drawing>
      </w:r>
    </w:p>
    <w:p w14:paraId="3663805F" w14:textId="77777777" w:rsidR="005A3280" w:rsidRDefault="00E14F5C" w:rsidP="005D7AA0">
      <w:pPr>
        <w:pBdr>
          <w:top w:val="none" w:sz="0" w:space="0" w:color="auto"/>
          <w:left w:val="none" w:sz="0" w:space="0" w:color="auto"/>
          <w:bottom w:val="none" w:sz="0" w:space="0" w:color="auto"/>
          <w:right w:val="none" w:sz="0" w:space="0" w:color="auto"/>
          <w:bar w:val="none" w:sz="0" w:color="auto"/>
        </w:pBdr>
      </w:pPr>
      <w:r>
        <w:rPr>
          <w:noProof/>
        </w:rPr>
        <w:drawing>
          <wp:inline distT="0" distB="0" distL="0" distR="0" wp14:anchorId="781C6397" wp14:editId="74259E0D">
            <wp:extent cx="3115945" cy="4851400"/>
            <wp:effectExtent l="0" t="0" r="0" b="0"/>
            <wp:docPr id="11" name="Paveikslėlis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veikslėlis 10"/>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15945" cy="4851400"/>
                    </a:xfrm>
                    <a:prstGeom prst="rect">
                      <a:avLst/>
                    </a:prstGeom>
                    <a:noFill/>
                    <a:ln>
                      <a:noFill/>
                    </a:ln>
                  </pic:spPr>
                </pic:pic>
              </a:graphicData>
            </a:graphic>
          </wp:inline>
        </w:drawing>
      </w:r>
    </w:p>
    <w:p w14:paraId="224094C8" w14:textId="77777777" w:rsidR="005A3280" w:rsidRDefault="00E14F5C" w:rsidP="005D7AA0">
      <w:pPr>
        <w:pBdr>
          <w:top w:val="none" w:sz="0" w:space="0" w:color="auto"/>
          <w:left w:val="none" w:sz="0" w:space="0" w:color="auto"/>
          <w:bottom w:val="none" w:sz="0" w:space="0" w:color="auto"/>
          <w:right w:val="none" w:sz="0" w:space="0" w:color="auto"/>
          <w:bar w:val="none" w:sz="0" w:color="auto"/>
        </w:pBdr>
      </w:pPr>
      <w:r>
        <w:rPr>
          <w:noProof/>
        </w:rPr>
        <w:lastRenderedPageBreak/>
        <w:drawing>
          <wp:inline distT="0" distB="0" distL="0" distR="0" wp14:anchorId="622D3ED9" wp14:editId="7CD0FAD9">
            <wp:extent cx="2268855" cy="5054600"/>
            <wp:effectExtent l="0" t="0" r="0" b="0"/>
            <wp:docPr id="12" name="Paveikslėlis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veikslėlis 1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68855" cy="5054600"/>
                    </a:xfrm>
                    <a:prstGeom prst="rect">
                      <a:avLst/>
                    </a:prstGeom>
                    <a:noFill/>
                    <a:ln>
                      <a:noFill/>
                    </a:ln>
                  </pic:spPr>
                </pic:pic>
              </a:graphicData>
            </a:graphic>
          </wp:inline>
        </w:drawing>
      </w:r>
      <w:r>
        <w:rPr>
          <w:noProof/>
        </w:rPr>
        <w:drawing>
          <wp:inline distT="0" distB="0" distL="0" distR="0" wp14:anchorId="783445DF" wp14:editId="086983B6">
            <wp:extent cx="2709545" cy="5054600"/>
            <wp:effectExtent l="0" t="0" r="0" b="0"/>
            <wp:docPr id="13" name="Paveikslėlis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veikslėlis 12"/>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09545" cy="5054600"/>
                    </a:xfrm>
                    <a:prstGeom prst="rect">
                      <a:avLst/>
                    </a:prstGeom>
                    <a:noFill/>
                    <a:ln>
                      <a:noFill/>
                    </a:ln>
                  </pic:spPr>
                </pic:pic>
              </a:graphicData>
            </a:graphic>
          </wp:inline>
        </w:drawing>
      </w:r>
    </w:p>
    <w:p w14:paraId="22986F16" w14:textId="77777777" w:rsidR="005A3280" w:rsidRDefault="005A3280" w:rsidP="005D7AA0">
      <w:pPr>
        <w:pBdr>
          <w:top w:val="none" w:sz="0" w:space="0" w:color="auto"/>
          <w:left w:val="none" w:sz="0" w:space="0" w:color="auto"/>
          <w:bottom w:val="none" w:sz="0" w:space="0" w:color="auto"/>
          <w:right w:val="none" w:sz="0" w:space="0" w:color="auto"/>
          <w:bar w:val="none" w:sz="0" w:color="auto"/>
        </w:pBdr>
        <w:rPr>
          <w:b/>
          <w:bCs/>
        </w:rPr>
      </w:pPr>
      <w:proofErr w:type="spellStart"/>
      <w:r w:rsidRPr="00A542C9">
        <w:rPr>
          <w:b/>
          <w:bCs/>
        </w:rPr>
        <w:t>Šalies</w:t>
      </w:r>
      <w:proofErr w:type="spellEnd"/>
      <w:r w:rsidRPr="00A542C9">
        <w:rPr>
          <w:b/>
          <w:bCs/>
        </w:rPr>
        <w:t xml:space="preserve"> „</w:t>
      </w:r>
      <w:proofErr w:type="spellStart"/>
      <w:proofErr w:type="gramStart"/>
      <w:r w:rsidRPr="00A542C9">
        <w:rPr>
          <w:b/>
          <w:bCs/>
        </w:rPr>
        <w:t>Su</w:t>
      </w:r>
      <w:r>
        <w:rPr>
          <w:b/>
          <w:bCs/>
        </w:rPr>
        <w:t>permokytojas</w:t>
      </w:r>
      <w:proofErr w:type="spellEnd"/>
      <w:r>
        <w:rPr>
          <w:b/>
          <w:bCs/>
        </w:rPr>
        <w:t xml:space="preserve">“ </w:t>
      </w:r>
      <w:proofErr w:type="spellStart"/>
      <w:r>
        <w:rPr>
          <w:b/>
          <w:bCs/>
        </w:rPr>
        <w:t>konkurso</w:t>
      </w:r>
      <w:proofErr w:type="spellEnd"/>
      <w:proofErr w:type="gramEnd"/>
      <w:r>
        <w:rPr>
          <w:b/>
          <w:bCs/>
        </w:rPr>
        <w:t xml:space="preserve"> </w:t>
      </w:r>
      <w:proofErr w:type="spellStart"/>
      <w:r>
        <w:rPr>
          <w:b/>
          <w:bCs/>
        </w:rPr>
        <w:t>laimėtoja</w:t>
      </w:r>
      <w:proofErr w:type="spellEnd"/>
      <w:r w:rsidRPr="00A542C9">
        <w:rPr>
          <w:b/>
          <w:bCs/>
        </w:rPr>
        <w:t>.</w:t>
      </w:r>
    </w:p>
    <w:p w14:paraId="4CEA5BD5" w14:textId="77777777" w:rsidR="005A3280" w:rsidRPr="00A542C9" w:rsidRDefault="005A3280" w:rsidP="005D7AA0">
      <w:pPr>
        <w:pBdr>
          <w:top w:val="none" w:sz="0" w:space="0" w:color="auto"/>
          <w:left w:val="none" w:sz="0" w:space="0" w:color="auto"/>
          <w:bottom w:val="none" w:sz="0" w:space="0" w:color="auto"/>
          <w:right w:val="none" w:sz="0" w:space="0" w:color="auto"/>
          <w:bar w:val="none" w:sz="0" w:color="auto"/>
        </w:pBdr>
        <w:rPr>
          <w:b/>
          <w:bCs/>
        </w:rPr>
      </w:pPr>
    </w:p>
    <w:p w14:paraId="55D1E719" w14:textId="77777777" w:rsidR="005A3280" w:rsidRDefault="00E14F5C" w:rsidP="005D7AA0">
      <w:pPr>
        <w:pBdr>
          <w:top w:val="none" w:sz="0" w:space="0" w:color="auto"/>
          <w:left w:val="none" w:sz="0" w:space="0" w:color="auto"/>
          <w:bottom w:val="none" w:sz="0" w:space="0" w:color="auto"/>
          <w:right w:val="none" w:sz="0" w:space="0" w:color="auto"/>
          <w:bar w:val="none" w:sz="0" w:color="auto"/>
        </w:pBdr>
      </w:pPr>
      <w:r>
        <w:rPr>
          <w:noProof/>
        </w:rPr>
        <w:drawing>
          <wp:inline distT="0" distB="0" distL="0" distR="0" wp14:anchorId="52EE8ECB" wp14:editId="24E8EBFF">
            <wp:extent cx="6096000" cy="3225800"/>
            <wp:effectExtent l="0" t="0" r="0" b="0"/>
            <wp:docPr id="14" name="Paveikslėlis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veikslėlis 13"/>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000" cy="3225800"/>
                    </a:xfrm>
                    <a:prstGeom prst="rect">
                      <a:avLst/>
                    </a:prstGeom>
                    <a:noFill/>
                    <a:ln>
                      <a:noFill/>
                    </a:ln>
                  </pic:spPr>
                </pic:pic>
              </a:graphicData>
            </a:graphic>
          </wp:inline>
        </w:drawing>
      </w:r>
    </w:p>
    <w:p w14:paraId="709B996C" w14:textId="77777777" w:rsidR="005A3280" w:rsidRDefault="00E14F5C" w:rsidP="005D7AA0">
      <w:pPr>
        <w:pBdr>
          <w:top w:val="none" w:sz="0" w:space="0" w:color="auto"/>
          <w:left w:val="none" w:sz="0" w:space="0" w:color="auto"/>
          <w:bottom w:val="none" w:sz="0" w:space="0" w:color="auto"/>
          <w:right w:val="none" w:sz="0" w:space="0" w:color="auto"/>
          <w:bar w:val="none" w:sz="0" w:color="auto"/>
        </w:pBdr>
      </w:pPr>
      <w:r>
        <w:rPr>
          <w:noProof/>
        </w:rPr>
        <w:lastRenderedPageBreak/>
        <w:drawing>
          <wp:inline distT="0" distB="0" distL="0" distR="0" wp14:anchorId="16B25ED8" wp14:editId="53ED49B4">
            <wp:extent cx="6045200" cy="2692400"/>
            <wp:effectExtent l="0" t="0" r="0" b="0"/>
            <wp:docPr id="15" name="Paveikslėlis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veikslėlis 16"/>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45200" cy="2692400"/>
                    </a:xfrm>
                    <a:prstGeom prst="rect">
                      <a:avLst/>
                    </a:prstGeom>
                    <a:noFill/>
                    <a:ln>
                      <a:noFill/>
                    </a:ln>
                  </pic:spPr>
                </pic:pic>
              </a:graphicData>
            </a:graphic>
          </wp:inline>
        </w:drawing>
      </w:r>
    </w:p>
    <w:p w14:paraId="1C59C14B" w14:textId="77777777" w:rsidR="005A3280" w:rsidRPr="00A542C9" w:rsidRDefault="005A3280" w:rsidP="005D7AA0">
      <w:pPr>
        <w:pBdr>
          <w:top w:val="none" w:sz="0" w:space="0" w:color="auto"/>
          <w:left w:val="none" w:sz="0" w:space="0" w:color="auto"/>
          <w:bottom w:val="none" w:sz="0" w:space="0" w:color="auto"/>
          <w:right w:val="none" w:sz="0" w:space="0" w:color="auto"/>
          <w:bar w:val="none" w:sz="0" w:color="auto"/>
        </w:pBdr>
        <w:rPr>
          <w:b/>
          <w:bCs/>
        </w:rPr>
      </w:pPr>
      <w:proofErr w:type="spellStart"/>
      <w:r w:rsidRPr="00A542C9">
        <w:rPr>
          <w:b/>
          <w:bCs/>
        </w:rPr>
        <w:t>Tarptautiniai</w:t>
      </w:r>
      <w:proofErr w:type="spellEnd"/>
      <w:r w:rsidRPr="00A542C9">
        <w:rPr>
          <w:b/>
          <w:bCs/>
        </w:rPr>
        <w:t xml:space="preserve"> </w:t>
      </w:r>
      <w:proofErr w:type="spellStart"/>
      <w:r w:rsidRPr="00A542C9">
        <w:rPr>
          <w:b/>
          <w:bCs/>
        </w:rPr>
        <w:t>šokių</w:t>
      </w:r>
      <w:proofErr w:type="spellEnd"/>
      <w:r w:rsidRPr="00A542C9">
        <w:rPr>
          <w:b/>
          <w:bCs/>
        </w:rPr>
        <w:t xml:space="preserve"> </w:t>
      </w:r>
      <w:proofErr w:type="spellStart"/>
      <w:r w:rsidRPr="00A542C9">
        <w:rPr>
          <w:b/>
          <w:bCs/>
        </w:rPr>
        <w:t>festivaliai</w:t>
      </w:r>
      <w:proofErr w:type="spellEnd"/>
      <w:r w:rsidRPr="00A542C9">
        <w:rPr>
          <w:b/>
          <w:bCs/>
        </w:rPr>
        <w:t xml:space="preserve"> „</w:t>
      </w:r>
      <w:proofErr w:type="spellStart"/>
      <w:r w:rsidRPr="00A542C9">
        <w:rPr>
          <w:b/>
          <w:bCs/>
        </w:rPr>
        <w:t>Draugystės</w:t>
      </w:r>
      <w:proofErr w:type="spellEnd"/>
      <w:r w:rsidRPr="00A542C9">
        <w:rPr>
          <w:b/>
          <w:bCs/>
        </w:rPr>
        <w:t xml:space="preserve"> </w:t>
      </w:r>
      <w:proofErr w:type="spellStart"/>
      <w:proofErr w:type="gramStart"/>
      <w:r w:rsidRPr="00A542C9">
        <w:rPr>
          <w:b/>
          <w:bCs/>
        </w:rPr>
        <w:t>tiltas</w:t>
      </w:r>
      <w:proofErr w:type="spellEnd"/>
      <w:r w:rsidRPr="00A542C9">
        <w:rPr>
          <w:b/>
          <w:bCs/>
        </w:rPr>
        <w:t>“</w:t>
      </w:r>
      <w:proofErr w:type="gramEnd"/>
      <w:r w:rsidRPr="00A542C9">
        <w:rPr>
          <w:b/>
          <w:bCs/>
        </w:rPr>
        <w:t>.</w:t>
      </w:r>
    </w:p>
    <w:p w14:paraId="3A5913DE" w14:textId="77777777" w:rsidR="005A3280" w:rsidRDefault="00E14F5C" w:rsidP="005D7AA0">
      <w:pPr>
        <w:pBdr>
          <w:top w:val="none" w:sz="0" w:space="0" w:color="auto"/>
          <w:left w:val="none" w:sz="0" w:space="0" w:color="auto"/>
          <w:bottom w:val="none" w:sz="0" w:space="0" w:color="auto"/>
          <w:right w:val="none" w:sz="0" w:space="0" w:color="auto"/>
          <w:bar w:val="none" w:sz="0" w:color="auto"/>
        </w:pBdr>
      </w:pPr>
      <w:r>
        <w:rPr>
          <w:noProof/>
        </w:rPr>
        <w:drawing>
          <wp:inline distT="0" distB="0" distL="0" distR="0" wp14:anchorId="513151EF" wp14:editId="6C212BF7">
            <wp:extent cx="6078855" cy="5748655"/>
            <wp:effectExtent l="0" t="0" r="0" b="0"/>
            <wp:docPr id="16" name="Paveikslėlis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veikslėlis 14"/>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8855" cy="5748655"/>
                    </a:xfrm>
                    <a:prstGeom prst="rect">
                      <a:avLst/>
                    </a:prstGeom>
                    <a:noFill/>
                    <a:ln>
                      <a:noFill/>
                    </a:ln>
                  </pic:spPr>
                </pic:pic>
              </a:graphicData>
            </a:graphic>
          </wp:inline>
        </w:drawing>
      </w:r>
    </w:p>
    <w:p w14:paraId="065BF947" w14:textId="77777777" w:rsidR="005A3280" w:rsidRDefault="00E14F5C" w:rsidP="005D7AA0">
      <w:pPr>
        <w:pBdr>
          <w:top w:val="none" w:sz="0" w:space="0" w:color="auto"/>
          <w:left w:val="none" w:sz="0" w:space="0" w:color="auto"/>
          <w:bottom w:val="none" w:sz="0" w:space="0" w:color="auto"/>
          <w:right w:val="none" w:sz="0" w:space="0" w:color="auto"/>
          <w:bar w:val="none" w:sz="0" w:color="auto"/>
        </w:pBdr>
      </w:pPr>
      <w:r>
        <w:rPr>
          <w:noProof/>
        </w:rPr>
        <w:lastRenderedPageBreak/>
        <w:drawing>
          <wp:inline distT="0" distB="0" distL="0" distR="0" wp14:anchorId="4FA0A362" wp14:editId="60A8BBCB">
            <wp:extent cx="3005455" cy="5621655"/>
            <wp:effectExtent l="0" t="0" r="0" b="0"/>
            <wp:docPr id="17" name="Paveikslėlis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veikslėlis 17"/>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05455" cy="5621655"/>
                    </a:xfrm>
                    <a:prstGeom prst="rect">
                      <a:avLst/>
                    </a:prstGeom>
                    <a:noFill/>
                    <a:ln>
                      <a:noFill/>
                    </a:ln>
                  </pic:spPr>
                </pic:pic>
              </a:graphicData>
            </a:graphic>
          </wp:inline>
        </w:drawing>
      </w:r>
      <w:r>
        <w:rPr>
          <w:noProof/>
        </w:rPr>
        <w:drawing>
          <wp:inline distT="0" distB="0" distL="0" distR="0" wp14:anchorId="443948BE" wp14:editId="64A86D60">
            <wp:extent cx="2675255" cy="5672455"/>
            <wp:effectExtent l="0" t="0" r="0" b="0"/>
            <wp:docPr id="18" name="Paveikslėlis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veikslėlis 18"/>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75255" cy="5672455"/>
                    </a:xfrm>
                    <a:prstGeom prst="rect">
                      <a:avLst/>
                    </a:prstGeom>
                    <a:noFill/>
                    <a:ln>
                      <a:noFill/>
                    </a:ln>
                  </pic:spPr>
                </pic:pic>
              </a:graphicData>
            </a:graphic>
          </wp:inline>
        </w:drawing>
      </w:r>
    </w:p>
    <w:p w14:paraId="1176D32A" w14:textId="77777777" w:rsidR="005A3280" w:rsidRDefault="005A3280" w:rsidP="005D7AA0">
      <w:pPr>
        <w:pBdr>
          <w:top w:val="none" w:sz="0" w:space="0" w:color="auto"/>
          <w:left w:val="none" w:sz="0" w:space="0" w:color="auto"/>
          <w:bottom w:val="none" w:sz="0" w:space="0" w:color="auto"/>
          <w:right w:val="none" w:sz="0" w:space="0" w:color="auto"/>
          <w:bar w:val="none" w:sz="0" w:color="auto"/>
        </w:pBdr>
        <w:rPr>
          <w:b/>
          <w:bCs/>
        </w:rPr>
      </w:pPr>
      <w:r w:rsidRPr="00A542C9">
        <w:rPr>
          <w:b/>
          <w:bCs/>
        </w:rPr>
        <w:t xml:space="preserve">2018m. </w:t>
      </w:r>
      <w:proofErr w:type="spellStart"/>
      <w:r w:rsidRPr="00A542C9">
        <w:rPr>
          <w:b/>
          <w:bCs/>
        </w:rPr>
        <w:t>Tarptautinio</w:t>
      </w:r>
      <w:proofErr w:type="spellEnd"/>
      <w:r w:rsidRPr="00A542C9">
        <w:rPr>
          <w:b/>
          <w:bCs/>
        </w:rPr>
        <w:t xml:space="preserve"> </w:t>
      </w:r>
      <w:proofErr w:type="spellStart"/>
      <w:r w:rsidRPr="00A542C9">
        <w:rPr>
          <w:b/>
          <w:bCs/>
        </w:rPr>
        <w:t>šokio</w:t>
      </w:r>
      <w:proofErr w:type="spellEnd"/>
      <w:r w:rsidRPr="00A542C9">
        <w:rPr>
          <w:b/>
          <w:bCs/>
        </w:rPr>
        <w:t xml:space="preserve"> </w:t>
      </w:r>
      <w:proofErr w:type="spellStart"/>
      <w:r w:rsidRPr="00A542C9">
        <w:rPr>
          <w:b/>
          <w:bCs/>
        </w:rPr>
        <w:t>festivalio</w:t>
      </w:r>
      <w:proofErr w:type="spellEnd"/>
      <w:r w:rsidRPr="00A542C9">
        <w:rPr>
          <w:b/>
          <w:bCs/>
        </w:rPr>
        <w:t xml:space="preserve"> „</w:t>
      </w:r>
      <w:proofErr w:type="spellStart"/>
      <w:proofErr w:type="gramStart"/>
      <w:r w:rsidRPr="00A542C9">
        <w:rPr>
          <w:b/>
          <w:bCs/>
        </w:rPr>
        <w:t>Fantazija</w:t>
      </w:r>
      <w:proofErr w:type="spellEnd"/>
      <w:r w:rsidRPr="00A542C9">
        <w:rPr>
          <w:b/>
          <w:bCs/>
        </w:rPr>
        <w:t xml:space="preserve">“ </w:t>
      </w:r>
      <w:proofErr w:type="spellStart"/>
      <w:r w:rsidRPr="00A542C9">
        <w:rPr>
          <w:b/>
          <w:bCs/>
        </w:rPr>
        <w:t>komisijos</w:t>
      </w:r>
      <w:proofErr w:type="spellEnd"/>
      <w:proofErr w:type="gramEnd"/>
      <w:r w:rsidRPr="00A542C9">
        <w:rPr>
          <w:b/>
          <w:bCs/>
        </w:rPr>
        <w:t xml:space="preserve"> </w:t>
      </w:r>
      <w:proofErr w:type="spellStart"/>
      <w:r w:rsidRPr="00A542C9">
        <w:rPr>
          <w:b/>
          <w:bCs/>
        </w:rPr>
        <w:t>narė</w:t>
      </w:r>
      <w:proofErr w:type="spellEnd"/>
      <w:r w:rsidRPr="00A542C9">
        <w:rPr>
          <w:b/>
          <w:bCs/>
        </w:rPr>
        <w:t>.</w:t>
      </w:r>
    </w:p>
    <w:p w14:paraId="168FB8D8" w14:textId="77777777" w:rsidR="005A3280" w:rsidRPr="00A542C9" w:rsidRDefault="005A3280" w:rsidP="005D7AA0">
      <w:pPr>
        <w:pBdr>
          <w:top w:val="none" w:sz="0" w:space="0" w:color="auto"/>
          <w:left w:val="none" w:sz="0" w:space="0" w:color="auto"/>
          <w:bottom w:val="none" w:sz="0" w:space="0" w:color="auto"/>
          <w:right w:val="none" w:sz="0" w:space="0" w:color="auto"/>
          <w:bar w:val="none" w:sz="0" w:color="auto"/>
        </w:pBdr>
        <w:rPr>
          <w:b/>
          <w:bCs/>
        </w:rPr>
      </w:pPr>
    </w:p>
    <w:p w14:paraId="22B2EDFE" w14:textId="77777777" w:rsidR="005A3280" w:rsidRDefault="00E14F5C" w:rsidP="005D7AA0">
      <w:pPr>
        <w:pBdr>
          <w:top w:val="none" w:sz="0" w:space="0" w:color="auto"/>
          <w:left w:val="none" w:sz="0" w:space="0" w:color="auto"/>
          <w:bottom w:val="none" w:sz="0" w:space="0" w:color="auto"/>
          <w:right w:val="none" w:sz="0" w:space="0" w:color="auto"/>
          <w:bar w:val="none" w:sz="0" w:color="auto"/>
        </w:pBdr>
      </w:pPr>
      <w:r>
        <w:rPr>
          <w:noProof/>
        </w:rPr>
        <w:drawing>
          <wp:inline distT="0" distB="0" distL="0" distR="0" wp14:anchorId="2C78D93D" wp14:editId="3332B913">
            <wp:extent cx="6045200" cy="2836545"/>
            <wp:effectExtent l="0" t="0" r="0" b="0"/>
            <wp:docPr id="19" name="Paveikslėlis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veikslėlis 19"/>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45200" cy="2836545"/>
                    </a:xfrm>
                    <a:prstGeom prst="rect">
                      <a:avLst/>
                    </a:prstGeom>
                    <a:noFill/>
                    <a:ln>
                      <a:noFill/>
                    </a:ln>
                  </pic:spPr>
                </pic:pic>
              </a:graphicData>
            </a:graphic>
          </wp:inline>
        </w:drawing>
      </w:r>
    </w:p>
    <w:p w14:paraId="4560F39A" w14:textId="77777777" w:rsidR="005A3280" w:rsidRDefault="00E14F5C" w:rsidP="005D7AA0">
      <w:pPr>
        <w:pBdr>
          <w:top w:val="none" w:sz="0" w:space="0" w:color="auto"/>
          <w:left w:val="none" w:sz="0" w:space="0" w:color="auto"/>
          <w:bottom w:val="none" w:sz="0" w:space="0" w:color="auto"/>
          <w:right w:val="none" w:sz="0" w:space="0" w:color="auto"/>
          <w:bar w:val="none" w:sz="0" w:color="auto"/>
        </w:pBdr>
      </w:pPr>
      <w:r>
        <w:rPr>
          <w:noProof/>
        </w:rPr>
        <w:lastRenderedPageBreak/>
        <w:drawing>
          <wp:inline distT="0" distB="0" distL="0" distR="0" wp14:anchorId="3BF2E56B" wp14:editId="705819B4">
            <wp:extent cx="5951855" cy="3598545"/>
            <wp:effectExtent l="0" t="0" r="0" b="0"/>
            <wp:docPr id="20" name="Paveikslėlis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veikslėlis 20"/>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51855" cy="3598545"/>
                    </a:xfrm>
                    <a:prstGeom prst="rect">
                      <a:avLst/>
                    </a:prstGeom>
                    <a:noFill/>
                    <a:ln>
                      <a:noFill/>
                    </a:ln>
                  </pic:spPr>
                </pic:pic>
              </a:graphicData>
            </a:graphic>
          </wp:inline>
        </w:drawing>
      </w:r>
    </w:p>
    <w:p w14:paraId="336E3BFB" w14:textId="77777777" w:rsidR="005A3280" w:rsidRDefault="005A3280" w:rsidP="005D7AA0">
      <w:pPr>
        <w:pBdr>
          <w:top w:val="none" w:sz="0" w:space="0" w:color="auto"/>
          <w:left w:val="none" w:sz="0" w:space="0" w:color="auto"/>
          <w:bottom w:val="none" w:sz="0" w:space="0" w:color="auto"/>
          <w:right w:val="none" w:sz="0" w:space="0" w:color="auto"/>
          <w:bar w:val="none" w:sz="0" w:color="auto"/>
        </w:pBdr>
      </w:pPr>
    </w:p>
    <w:p w14:paraId="26FFC847" w14:textId="77777777" w:rsidR="005A3280" w:rsidRPr="00A542C9" w:rsidRDefault="005A3280" w:rsidP="005D7AA0">
      <w:pPr>
        <w:pBdr>
          <w:top w:val="none" w:sz="0" w:space="0" w:color="auto"/>
          <w:left w:val="none" w:sz="0" w:space="0" w:color="auto"/>
          <w:bottom w:val="none" w:sz="0" w:space="0" w:color="auto"/>
          <w:right w:val="none" w:sz="0" w:space="0" w:color="auto"/>
          <w:bar w:val="none" w:sz="0" w:color="auto"/>
        </w:pBdr>
        <w:rPr>
          <w:b/>
          <w:bCs/>
        </w:rPr>
      </w:pPr>
      <w:r>
        <w:rPr>
          <w:b/>
          <w:bCs/>
        </w:rPr>
        <w:t xml:space="preserve">2019m. </w:t>
      </w:r>
      <w:proofErr w:type="spellStart"/>
      <w:r w:rsidRPr="00A542C9">
        <w:rPr>
          <w:b/>
          <w:bCs/>
        </w:rPr>
        <w:t>Šokis</w:t>
      </w:r>
      <w:proofErr w:type="spellEnd"/>
      <w:r w:rsidRPr="00A542C9">
        <w:rPr>
          <w:b/>
          <w:bCs/>
        </w:rPr>
        <w:t xml:space="preserve"> </w:t>
      </w:r>
      <w:proofErr w:type="spellStart"/>
      <w:r w:rsidRPr="00A542C9">
        <w:rPr>
          <w:b/>
          <w:bCs/>
        </w:rPr>
        <w:t>prie</w:t>
      </w:r>
      <w:proofErr w:type="spellEnd"/>
      <w:r w:rsidRPr="00A542C9">
        <w:rPr>
          <w:b/>
          <w:bCs/>
        </w:rPr>
        <w:t xml:space="preserve"> I. </w:t>
      </w:r>
      <w:proofErr w:type="spellStart"/>
      <w:r w:rsidRPr="00A542C9">
        <w:rPr>
          <w:b/>
          <w:bCs/>
        </w:rPr>
        <w:t>Valinskienės</w:t>
      </w:r>
      <w:proofErr w:type="spellEnd"/>
      <w:r w:rsidRPr="00A542C9">
        <w:rPr>
          <w:b/>
          <w:bCs/>
        </w:rPr>
        <w:t xml:space="preserve"> </w:t>
      </w:r>
      <w:proofErr w:type="spellStart"/>
      <w:r w:rsidRPr="00A542C9">
        <w:rPr>
          <w:b/>
          <w:bCs/>
        </w:rPr>
        <w:t>dainos</w:t>
      </w:r>
      <w:proofErr w:type="spellEnd"/>
      <w:r>
        <w:rPr>
          <w:b/>
          <w:bCs/>
        </w:rPr>
        <w:t xml:space="preserve">, </w:t>
      </w:r>
      <w:proofErr w:type="spellStart"/>
      <w:r w:rsidRPr="00A542C9">
        <w:rPr>
          <w:b/>
          <w:bCs/>
        </w:rPr>
        <w:t>Žalgirio</w:t>
      </w:r>
      <w:proofErr w:type="spellEnd"/>
      <w:r w:rsidRPr="00A542C9">
        <w:rPr>
          <w:b/>
          <w:bCs/>
        </w:rPr>
        <w:t xml:space="preserve"> </w:t>
      </w:r>
      <w:proofErr w:type="spellStart"/>
      <w:r w:rsidRPr="00A542C9">
        <w:rPr>
          <w:b/>
          <w:bCs/>
        </w:rPr>
        <w:t>arenoje</w:t>
      </w:r>
      <w:proofErr w:type="spellEnd"/>
      <w:r w:rsidRPr="00A542C9">
        <w:rPr>
          <w:b/>
          <w:bCs/>
        </w:rPr>
        <w:t>.</w:t>
      </w:r>
    </w:p>
    <w:p w14:paraId="3DB31932" w14:textId="77777777" w:rsidR="005A3280" w:rsidRDefault="005A3280" w:rsidP="005D7AA0">
      <w:pPr>
        <w:pBdr>
          <w:top w:val="none" w:sz="0" w:space="0" w:color="auto"/>
          <w:left w:val="none" w:sz="0" w:space="0" w:color="auto"/>
          <w:bottom w:val="none" w:sz="0" w:space="0" w:color="auto"/>
          <w:right w:val="none" w:sz="0" w:space="0" w:color="auto"/>
          <w:bar w:val="none" w:sz="0" w:color="auto"/>
        </w:pBdr>
      </w:pPr>
    </w:p>
    <w:p w14:paraId="1ADA5EFE" w14:textId="77777777" w:rsidR="005A3280" w:rsidRDefault="00E14F5C" w:rsidP="005D7AA0">
      <w:pPr>
        <w:pBdr>
          <w:top w:val="none" w:sz="0" w:space="0" w:color="auto"/>
          <w:left w:val="none" w:sz="0" w:space="0" w:color="auto"/>
          <w:bottom w:val="none" w:sz="0" w:space="0" w:color="auto"/>
          <w:right w:val="none" w:sz="0" w:space="0" w:color="auto"/>
          <w:bar w:val="none" w:sz="0" w:color="auto"/>
        </w:pBdr>
      </w:pPr>
      <w:r>
        <w:rPr>
          <w:noProof/>
        </w:rPr>
        <w:drawing>
          <wp:inline distT="0" distB="0" distL="0" distR="0" wp14:anchorId="7EDEF471" wp14:editId="4A547C2D">
            <wp:extent cx="6104255" cy="3657600"/>
            <wp:effectExtent l="0" t="0" r="0" b="0"/>
            <wp:docPr id="21" name="Paveikslėlis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veikslėlis 21"/>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04255" cy="3657600"/>
                    </a:xfrm>
                    <a:prstGeom prst="rect">
                      <a:avLst/>
                    </a:prstGeom>
                    <a:noFill/>
                    <a:ln>
                      <a:noFill/>
                    </a:ln>
                  </pic:spPr>
                </pic:pic>
              </a:graphicData>
            </a:graphic>
          </wp:inline>
        </w:drawing>
      </w:r>
    </w:p>
    <w:p w14:paraId="467B0938" w14:textId="77777777" w:rsidR="005A3280" w:rsidRPr="00A542C9" w:rsidRDefault="005A3280" w:rsidP="005D7AA0">
      <w:pPr>
        <w:pBdr>
          <w:top w:val="none" w:sz="0" w:space="0" w:color="auto"/>
          <w:left w:val="none" w:sz="0" w:space="0" w:color="auto"/>
          <w:bottom w:val="none" w:sz="0" w:space="0" w:color="auto"/>
          <w:right w:val="none" w:sz="0" w:space="0" w:color="auto"/>
          <w:bar w:val="none" w:sz="0" w:color="auto"/>
        </w:pBdr>
        <w:rPr>
          <w:b/>
          <w:bCs/>
        </w:rPr>
      </w:pPr>
      <w:r w:rsidRPr="00A542C9">
        <w:rPr>
          <w:b/>
          <w:bCs/>
        </w:rPr>
        <w:t xml:space="preserve">Europos </w:t>
      </w:r>
      <w:proofErr w:type="spellStart"/>
      <w:r w:rsidRPr="00A542C9">
        <w:rPr>
          <w:b/>
          <w:bCs/>
        </w:rPr>
        <w:t>projektas</w:t>
      </w:r>
      <w:proofErr w:type="spellEnd"/>
      <w:r w:rsidRPr="00A542C9">
        <w:rPr>
          <w:b/>
          <w:bCs/>
        </w:rPr>
        <w:t xml:space="preserve"> „</w:t>
      </w:r>
      <w:proofErr w:type="spellStart"/>
      <w:proofErr w:type="gramStart"/>
      <w:r w:rsidRPr="00A542C9">
        <w:rPr>
          <w:b/>
          <w:bCs/>
        </w:rPr>
        <w:t>Beactive</w:t>
      </w:r>
      <w:proofErr w:type="spellEnd"/>
      <w:r w:rsidRPr="00A542C9">
        <w:rPr>
          <w:b/>
          <w:bCs/>
        </w:rPr>
        <w:t>“ –</w:t>
      </w:r>
      <w:proofErr w:type="gramEnd"/>
      <w:r w:rsidRPr="00A542C9">
        <w:rPr>
          <w:b/>
          <w:bCs/>
        </w:rPr>
        <w:t xml:space="preserve"> </w:t>
      </w:r>
      <w:proofErr w:type="spellStart"/>
      <w:r w:rsidRPr="00A542C9">
        <w:rPr>
          <w:b/>
          <w:bCs/>
        </w:rPr>
        <w:t>Judėk</w:t>
      </w:r>
      <w:proofErr w:type="spellEnd"/>
      <w:r w:rsidRPr="00A542C9">
        <w:rPr>
          <w:b/>
          <w:bCs/>
        </w:rPr>
        <w:t xml:space="preserve"> </w:t>
      </w:r>
      <w:proofErr w:type="spellStart"/>
      <w:r w:rsidRPr="00A542C9">
        <w:rPr>
          <w:b/>
          <w:bCs/>
        </w:rPr>
        <w:t>zumbos</w:t>
      </w:r>
      <w:proofErr w:type="spellEnd"/>
      <w:r w:rsidRPr="00A542C9">
        <w:rPr>
          <w:b/>
          <w:bCs/>
        </w:rPr>
        <w:t xml:space="preserve"> </w:t>
      </w:r>
      <w:proofErr w:type="spellStart"/>
      <w:r w:rsidRPr="00A542C9">
        <w:rPr>
          <w:b/>
          <w:bCs/>
        </w:rPr>
        <w:t>ritmu</w:t>
      </w:r>
      <w:proofErr w:type="spellEnd"/>
      <w:r w:rsidRPr="00A542C9">
        <w:rPr>
          <w:b/>
          <w:bCs/>
        </w:rPr>
        <w:t>“.</w:t>
      </w:r>
    </w:p>
    <w:p w14:paraId="791D861A" w14:textId="77777777" w:rsidR="005A3280" w:rsidRDefault="00E14F5C" w:rsidP="005D7AA0">
      <w:pPr>
        <w:pBdr>
          <w:top w:val="none" w:sz="0" w:space="0" w:color="auto"/>
          <w:left w:val="none" w:sz="0" w:space="0" w:color="auto"/>
          <w:bottom w:val="none" w:sz="0" w:space="0" w:color="auto"/>
          <w:right w:val="none" w:sz="0" w:space="0" w:color="auto"/>
          <w:bar w:val="none" w:sz="0" w:color="auto"/>
        </w:pBdr>
      </w:pPr>
      <w:r>
        <w:rPr>
          <w:noProof/>
        </w:rPr>
        <w:lastRenderedPageBreak/>
        <w:drawing>
          <wp:inline distT="0" distB="0" distL="0" distR="0" wp14:anchorId="262C9E32" wp14:editId="18BDA175">
            <wp:extent cx="5859145" cy="3683000"/>
            <wp:effectExtent l="0" t="0" r="0" b="0"/>
            <wp:docPr id="22" name="Paveikslėlis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veikslėlis 22"/>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59145" cy="3683000"/>
                    </a:xfrm>
                    <a:prstGeom prst="rect">
                      <a:avLst/>
                    </a:prstGeom>
                    <a:noFill/>
                    <a:ln>
                      <a:noFill/>
                    </a:ln>
                  </pic:spPr>
                </pic:pic>
              </a:graphicData>
            </a:graphic>
          </wp:inline>
        </w:drawing>
      </w:r>
    </w:p>
    <w:p w14:paraId="7CAE8EB3" w14:textId="77777777" w:rsidR="005A3280" w:rsidRDefault="005A3280" w:rsidP="005D7AA0">
      <w:pPr>
        <w:pBdr>
          <w:top w:val="none" w:sz="0" w:space="0" w:color="auto"/>
          <w:left w:val="none" w:sz="0" w:space="0" w:color="auto"/>
          <w:bottom w:val="none" w:sz="0" w:space="0" w:color="auto"/>
          <w:right w:val="none" w:sz="0" w:space="0" w:color="auto"/>
          <w:bar w:val="none" w:sz="0" w:color="auto"/>
        </w:pBdr>
        <w:rPr>
          <w:b/>
          <w:bCs/>
        </w:rPr>
      </w:pPr>
      <w:r>
        <w:rPr>
          <w:b/>
          <w:bCs/>
        </w:rPr>
        <w:t xml:space="preserve">2019m. </w:t>
      </w:r>
      <w:proofErr w:type="spellStart"/>
      <w:r>
        <w:rPr>
          <w:b/>
          <w:bCs/>
        </w:rPr>
        <w:t>Šokių</w:t>
      </w:r>
      <w:proofErr w:type="spellEnd"/>
      <w:r>
        <w:rPr>
          <w:b/>
          <w:bCs/>
        </w:rPr>
        <w:t xml:space="preserve"> </w:t>
      </w:r>
      <w:proofErr w:type="spellStart"/>
      <w:r>
        <w:rPr>
          <w:b/>
          <w:bCs/>
        </w:rPr>
        <w:t>kolektyvo</w:t>
      </w:r>
      <w:proofErr w:type="spellEnd"/>
      <w:r>
        <w:rPr>
          <w:b/>
          <w:bCs/>
        </w:rPr>
        <w:t xml:space="preserve"> „</w:t>
      </w:r>
      <w:proofErr w:type="spellStart"/>
      <w:proofErr w:type="gramStart"/>
      <w:r>
        <w:rPr>
          <w:b/>
          <w:bCs/>
        </w:rPr>
        <w:t>Gojelis</w:t>
      </w:r>
      <w:proofErr w:type="spellEnd"/>
      <w:r>
        <w:rPr>
          <w:b/>
          <w:bCs/>
        </w:rPr>
        <w:t>“ 30</w:t>
      </w:r>
      <w:proofErr w:type="gramEnd"/>
      <w:r>
        <w:rPr>
          <w:b/>
          <w:bCs/>
        </w:rPr>
        <w:t xml:space="preserve">-mečio </w:t>
      </w:r>
      <w:proofErr w:type="spellStart"/>
      <w:r>
        <w:rPr>
          <w:b/>
          <w:bCs/>
        </w:rPr>
        <w:t>minėjimas</w:t>
      </w:r>
      <w:proofErr w:type="spellEnd"/>
      <w:r w:rsidRPr="00D5050A">
        <w:rPr>
          <w:b/>
          <w:bCs/>
        </w:rPr>
        <w:t>.</w:t>
      </w:r>
    </w:p>
    <w:p w14:paraId="4FA56196" w14:textId="77777777" w:rsidR="005A3280" w:rsidRPr="00D5050A" w:rsidRDefault="005A3280" w:rsidP="005D7AA0">
      <w:pPr>
        <w:pBdr>
          <w:top w:val="none" w:sz="0" w:space="0" w:color="auto"/>
          <w:left w:val="none" w:sz="0" w:space="0" w:color="auto"/>
          <w:bottom w:val="none" w:sz="0" w:space="0" w:color="auto"/>
          <w:right w:val="none" w:sz="0" w:space="0" w:color="auto"/>
          <w:bar w:val="none" w:sz="0" w:color="auto"/>
        </w:pBdr>
        <w:rPr>
          <w:b/>
          <w:bCs/>
        </w:rPr>
      </w:pPr>
    </w:p>
    <w:p w14:paraId="169D9B60" w14:textId="77777777" w:rsidR="005A3280" w:rsidRDefault="00E14F5C" w:rsidP="005D7AA0">
      <w:pPr>
        <w:pBdr>
          <w:top w:val="none" w:sz="0" w:space="0" w:color="auto"/>
          <w:left w:val="none" w:sz="0" w:space="0" w:color="auto"/>
          <w:bottom w:val="none" w:sz="0" w:space="0" w:color="auto"/>
          <w:right w:val="none" w:sz="0" w:space="0" w:color="auto"/>
          <w:bar w:val="none" w:sz="0" w:color="auto"/>
        </w:pBdr>
      </w:pPr>
      <w:r>
        <w:rPr>
          <w:noProof/>
        </w:rPr>
        <w:drawing>
          <wp:inline distT="0" distB="0" distL="0" distR="0" wp14:anchorId="3DE7CF4F" wp14:editId="0108E052">
            <wp:extent cx="5562600" cy="4300855"/>
            <wp:effectExtent l="0" t="0" r="0" b="0"/>
            <wp:docPr id="23" name="Paveikslėlis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veikslėlis 23"/>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62600" cy="4300855"/>
                    </a:xfrm>
                    <a:prstGeom prst="rect">
                      <a:avLst/>
                    </a:prstGeom>
                    <a:noFill/>
                    <a:ln>
                      <a:noFill/>
                    </a:ln>
                  </pic:spPr>
                </pic:pic>
              </a:graphicData>
            </a:graphic>
          </wp:inline>
        </w:drawing>
      </w:r>
    </w:p>
    <w:p w14:paraId="375E6A39" w14:textId="77777777" w:rsidR="005A3280" w:rsidRPr="00D5050A" w:rsidRDefault="005A3280" w:rsidP="005D7AA0">
      <w:pPr>
        <w:pBdr>
          <w:top w:val="none" w:sz="0" w:space="0" w:color="auto"/>
          <w:left w:val="none" w:sz="0" w:space="0" w:color="auto"/>
          <w:bottom w:val="none" w:sz="0" w:space="0" w:color="auto"/>
          <w:right w:val="none" w:sz="0" w:space="0" w:color="auto"/>
          <w:bar w:val="none" w:sz="0" w:color="auto"/>
        </w:pBdr>
        <w:rPr>
          <w:b/>
          <w:bCs/>
        </w:rPr>
      </w:pPr>
      <w:proofErr w:type="spellStart"/>
      <w:r w:rsidRPr="00D5050A">
        <w:rPr>
          <w:b/>
          <w:bCs/>
        </w:rPr>
        <w:t>Tarptaut</w:t>
      </w:r>
      <w:r>
        <w:rPr>
          <w:b/>
          <w:bCs/>
        </w:rPr>
        <w:t>inis</w:t>
      </w:r>
      <w:proofErr w:type="spellEnd"/>
      <w:r>
        <w:rPr>
          <w:b/>
          <w:bCs/>
        </w:rPr>
        <w:t xml:space="preserve"> </w:t>
      </w:r>
      <w:proofErr w:type="spellStart"/>
      <w:r>
        <w:rPr>
          <w:b/>
          <w:bCs/>
        </w:rPr>
        <w:t>žiemos</w:t>
      </w:r>
      <w:proofErr w:type="spellEnd"/>
      <w:r>
        <w:rPr>
          <w:b/>
          <w:bCs/>
        </w:rPr>
        <w:t xml:space="preserve"> </w:t>
      </w:r>
      <w:proofErr w:type="spellStart"/>
      <w:r>
        <w:rPr>
          <w:b/>
          <w:bCs/>
        </w:rPr>
        <w:t>folkloro</w:t>
      </w:r>
      <w:proofErr w:type="spellEnd"/>
      <w:r>
        <w:rPr>
          <w:b/>
          <w:bCs/>
        </w:rPr>
        <w:t xml:space="preserve"> </w:t>
      </w:r>
      <w:proofErr w:type="spellStart"/>
      <w:r>
        <w:rPr>
          <w:b/>
          <w:bCs/>
        </w:rPr>
        <w:t>festivalis</w:t>
      </w:r>
      <w:proofErr w:type="spellEnd"/>
      <w:r w:rsidRPr="00D5050A">
        <w:rPr>
          <w:b/>
          <w:bCs/>
        </w:rPr>
        <w:t xml:space="preserve"> „</w:t>
      </w:r>
      <w:proofErr w:type="spellStart"/>
      <w:r w:rsidRPr="00D5050A">
        <w:rPr>
          <w:b/>
          <w:bCs/>
        </w:rPr>
        <w:t>Atvažiuoj</w:t>
      </w:r>
      <w:proofErr w:type="spellEnd"/>
      <w:r w:rsidRPr="00D5050A">
        <w:rPr>
          <w:b/>
          <w:bCs/>
        </w:rPr>
        <w:t xml:space="preserve"> </w:t>
      </w:r>
      <w:proofErr w:type="spellStart"/>
      <w:proofErr w:type="gramStart"/>
      <w:r w:rsidRPr="00D5050A">
        <w:rPr>
          <w:b/>
          <w:bCs/>
        </w:rPr>
        <w:t>Kalėdos</w:t>
      </w:r>
      <w:proofErr w:type="spellEnd"/>
      <w:r w:rsidRPr="00D5050A">
        <w:rPr>
          <w:b/>
          <w:bCs/>
        </w:rPr>
        <w:t>“</w:t>
      </w:r>
      <w:proofErr w:type="gramEnd"/>
      <w:r w:rsidRPr="00D5050A">
        <w:rPr>
          <w:b/>
          <w:bCs/>
        </w:rPr>
        <w:t>.</w:t>
      </w:r>
    </w:p>
    <w:p w14:paraId="3C1DD6F6" w14:textId="77777777" w:rsidR="005A3280" w:rsidRDefault="005A3280" w:rsidP="005D7AA0">
      <w:pPr>
        <w:pBdr>
          <w:top w:val="none" w:sz="0" w:space="0" w:color="auto"/>
          <w:left w:val="none" w:sz="0" w:space="0" w:color="auto"/>
          <w:bottom w:val="none" w:sz="0" w:space="0" w:color="auto"/>
          <w:right w:val="none" w:sz="0" w:space="0" w:color="auto"/>
          <w:bar w:val="none" w:sz="0" w:color="auto"/>
        </w:pBdr>
      </w:pPr>
    </w:p>
    <w:p w14:paraId="5FCC756E" w14:textId="77777777" w:rsidR="005A3280" w:rsidRDefault="00E14F5C" w:rsidP="005D7AA0">
      <w:pPr>
        <w:pBdr>
          <w:top w:val="none" w:sz="0" w:space="0" w:color="auto"/>
          <w:left w:val="none" w:sz="0" w:space="0" w:color="auto"/>
          <w:bottom w:val="none" w:sz="0" w:space="0" w:color="auto"/>
          <w:right w:val="none" w:sz="0" w:space="0" w:color="auto"/>
          <w:bar w:val="none" w:sz="0" w:color="auto"/>
        </w:pBdr>
      </w:pPr>
      <w:r>
        <w:rPr>
          <w:noProof/>
        </w:rPr>
        <w:lastRenderedPageBreak/>
        <w:drawing>
          <wp:inline distT="0" distB="0" distL="0" distR="0" wp14:anchorId="4C925C5D" wp14:editId="25EE4CEE">
            <wp:extent cx="6036945" cy="3700145"/>
            <wp:effectExtent l="0" t="0" r="0" b="0"/>
            <wp:docPr id="24" name="Paveikslėlis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veikslėlis 24"/>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36945" cy="3700145"/>
                    </a:xfrm>
                    <a:prstGeom prst="rect">
                      <a:avLst/>
                    </a:prstGeom>
                    <a:noFill/>
                    <a:ln>
                      <a:noFill/>
                    </a:ln>
                  </pic:spPr>
                </pic:pic>
              </a:graphicData>
            </a:graphic>
          </wp:inline>
        </w:drawing>
      </w:r>
    </w:p>
    <w:p w14:paraId="41C1E38A" w14:textId="77777777" w:rsidR="005A3280" w:rsidRDefault="005A3280" w:rsidP="005D7AA0">
      <w:pPr>
        <w:pBdr>
          <w:top w:val="none" w:sz="0" w:space="0" w:color="auto"/>
          <w:left w:val="none" w:sz="0" w:space="0" w:color="auto"/>
          <w:bottom w:val="none" w:sz="0" w:space="0" w:color="auto"/>
          <w:right w:val="none" w:sz="0" w:space="0" w:color="auto"/>
          <w:bar w:val="none" w:sz="0" w:color="auto"/>
        </w:pBdr>
        <w:rPr>
          <w:b/>
          <w:bCs/>
        </w:rPr>
      </w:pPr>
      <w:proofErr w:type="spellStart"/>
      <w:r w:rsidRPr="00D5050A">
        <w:rPr>
          <w:b/>
          <w:bCs/>
        </w:rPr>
        <w:t>Respublikiniai</w:t>
      </w:r>
      <w:proofErr w:type="spellEnd"/>
      <w:r w:rsidRPr="00D5050A">
        <w:rPr>
          <w:b/>
          <w:bCs/>
        </w:rPr>
        <w:t xml:space="preserve"> </w:t>
      </w:r>
      <w:proofErr w:type="spellStart"/>
      <w:r w:rsidRPr="00D5050A">
        <w:rPr>
          <w:b/>
          <w:bCs/>
        </w:rPr>
        <w:t>choreografų</w:t>
      </w:r>
      <w:proofErr w:type="spellEnd"/>
      <w:r w:rsidRPr="00D5050A">
        <w:rPr>
          <w:b/>
          <w:bCs/>
        </w:rPr>
        <w:t xml:space="preserve"> </w:t>
      </w:r>
      <w:proofErr w:type="spellStart"/>
      <w:r w:rsidRPr="00D5050A">
        <w:rPr>
          <w:b/>
          <w:bCs/>
        </w:rPr>
        <w:t>kursai</w:t>
      </w:r>
      <w:proofErr w:type="spellEnd"/>
      <w:r w:rsidRPr="00D5050A">
        <w:rPr>
          <w:b/>
          <w:bCs/>
        </w:rPr>
        <w:t xml:space="preserve"> </w:t>
      </w:r>
      <w:proofErr w:type="spellStart"/>
      <w:r w:rsidRPr="00D5050A">
        <w:rPr>
          <w:b/>
          <w:bCs/>
        </w:rPr>
        <w:t>ir</w:t>
      </w:r>
      <w:proofErr w:type="spellEnd"/>
      <w:r w:rsidRPr="00D5050A">
        <w:rPr>
          <w:b/>
          <w:bCs/>
        </w:rPr>
        <w:t xml:space="preserve"> </w:t>
      </w:r>
      <w:proofErr w:type="spellStart"/>
      <w:r w:rsidRPr="00D5050A">
        <w:rPr>
          <w:b/>
          <w:bCs/>
        </w:rPr>
        <w:t>seminarai</w:t>
      </w:r>
      <w:proofErr w:type="spellEnd"/>
      <w:r w:rsidRPr="00D5050A">
        <w:rPr>
          <w:b/>
          <w:bCs/>
        </w:rPr>
        <w:t>.</w:t>
      </w:r>
    </w:p>
    <w:p w14:paraId="4642F229" w14:textId="77777777" w:rsidR="005A3280" w:rsidRPr="00D5050A" w:rsidRDefault="005A3280" w:rsidP="005D7AA0">
      <w:pPr>
        <w:pBdr>
          <w:top w:val="none" w:sz="0" w:space="0" w:color="auto"/>
          <w:left w:val="none" w:sz="0" w:space="0" w:color="auto"/>
          <w:bottom w:val="none" w:sz="0" w:space="0" w:color="auto"/>
          <w:right w:val="none" w:sz="0" w:space="0" w:color="auto"/>
          <w:bar w:val="none" w:sz="0" w:color="auto"/>
        </w:pBdr>
        <w:rPr>
          <w:b/>
          <w:bCs/>
        </w:rPr>
      </w:pPr>
    </w:p>
    <w:p w14:paraId="1150DE3F" w14:textId="77777777" w:rsidR="005A3280" w:rsidRDefault="00E14F5C" w:rsidP="005D7AA0">
      <w:pPr>
        <w:pBdr>
          <w:top w:val="none" w:sz="0" w:space="0" w:color="auto"/>
          <w:left w:val="none" w:sz="0" w:space="0" w:color="auto"/>
          <w:bottom w:val="none" w:sz="0" w:space="0" w:color="auto"/>
          <w:right w:val="none" w:sz="0" w:space="0" w:color="auto"/>
          <w:bar w:val="none" w:sz="0" w:color="auto"/>
        </w:pBdr>
      </w:pPr>
      <w:r>
        <w:rPr>
          <w:noProof/>
        </w:rPr>
        <w:drawing>
          <wp:inline distT="0" distB="0" distL="0" distR="0" wp14:anchorId="420A100A" wp14:editId="171637B6">
            <wp:extent cx="6036945" cy="4114800"/>
            <wp:effectExtent l="0" t="0" r="0" b="0"/>
            <wp:docPr id="25" name="Paveikslėlis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veikslėlis 25"/>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36945" cy="4114800"/>
                    </a:xfrm>
                    <a:prstGeom prst="rect">
                      <a:avLst/>
                    </a:prstGeom>
                    <a:noFill/>
                    <a:ln>
                      <a:noFill/>
                    </a:ln>
                  </pic:spPr>
                </pic:pic>
              </a:graphicData>
            </a:graphic>
          </wp:inline>
        </w:drawing>
      </w:r>
    </w:p>
    <w:p w14:paraId="666AD813" w14:textId="77777777" w:rsidR="005A3280" w:rsidRPr="00D5050A" w:rsidRDefault="005A3280" w:rsidP="005D7AA0">
      <w:pPr>
        <w:pBdr>
          <w:top w:val="none" w:sz="0" w:space="0" w:color="auto"/>
          <w:left w:val="none" w:sz="0" w:space="0" w:color="auto"/>
          <w:bottom w:val="none" w:sz="0" w:space="0" w:color="auto"/>
          <w:right w:val="none" w:sz="0" w:space="0" w:color="auto"/>
          <w:bar w:val="none" w:sz="0" w:color="auto"/>
        </w:pBdr>
        <w:rPr>
          <w:b/>
          <w:bCs/>
        </w:rPr>
      </w:pPr>
      <w:proofErr w:type="spellStart"/>
      <w:r w:rsidRPr="00D5050A">
        <w:rPr>
          <w:b/>
          <w:bCs/>
        </w:rPr>
        <w:t>M</w:t>
      </w:r>
      <w:r>
        <w:rPr>
          <w:b/>
          <w:bCs/>
        </w:rPr>
        <w:t>iesto</w:t>
      </w:r>
      <w:proofErr w:type="spellEnd"/>
      <w:r>
        <w:rPr>
          <w:b/>
          <w:bCs/>
        </w:rPr>
        <w:t xml:space="preserve"> </w:t>
      </w:r>
      <w:proofErr w:type="spellStart"/>
      <w:r>
        <w:rPr>
          <w:b/>
          <w:bCs/>
        </w:rPr>
        <w:t>dienų</w:t>
      </w:r>
      <w:proofErr w:type="spellEnd"/>
      <w:r>
        <w:rPr>
          <w:b/>
          <w:bCs/>
        </w:rPr>
        <w:t xml:space="preserve"> </w:t>
      </w:r>
      <w:proofErr w:type="spellStart"/>
      <w:r>
        <w:rPr>
          <w:b/>
          <w:bCs/>
        </w:rPr>
        <w:t>ir</w:t>
      </w:r>
      <w:proofErr w:type="spellEnd"/>
      <w:r>
        <w:rPr>
          <w:b/>
          <w:bCs/>
        </w:rPr>
        <w:t xml:space="preserve"> </w:t>
      </w:r>
      <w:proofErr w:type="spellStart"/>
      <w:r>
        <w:rPr>
          <w:b/>
          <w:bCs/>
        </w:rPr>
        <w:t>švenčių</w:t>
      </w:r>
      <w:proofErr w:type="spellEnd"/>
      <w:r>
        <w:rPr>
          <w:b/>
          <w:bCs/>
        </w:rPr>
        <w:t xml:space="preserve"> </w:t>
      </w:r>
      <w:proofErr w:type="spellStart"/>
      <w:r>
        <w:rPr>
          <w:b/>
          <w:bCs/>
        </w:rPr>
        <w:t>dalyviai</w:t>
      </w:r>
      <w:proofErr w:type="spellEnd"/>
      <w:r>
        <w:rPr>
          <w:b/>
          <w:bCs/>
        </w:rPr>
        <w:t xml:space="preserve"> -</w:t>
      </w:r>
      <w:r w:rsidRPr="00D5050A">
        <w:rPr>
          <w:b/>
          <w:bCs/>
        </w:rPr>
        <w:t xml:space="preserve"> </w:t>
      </w:r>
      <w:proofErr w:type="spellStart"/>
      <w:r w:rsidRPr="00D5050A">
        <w:rPr>
          <w:b/>
          <w:bCs/>
        </w:rPr>
        <w:t>Druskininkų</w:t>
      </w:r>
      <w:proofErr w:type="spellEnd"/>
      <w:r w:rsidRPr="00D5050A">
        <w:rPr>
          <w:b/>
          <w:bCs/>
        </w:rPr>
        <w:t xml:space="preserve">, </w:t>
      </w:r>
      <w:proofErr w:type="spellStart"/>
      <w:r w:rsidRPr="00D5050A">
        <w:rPr>
          <w:b/>
          <w:bCs/>
        </w:rPr>
        <w:t>Pakruojo</w:t>
      </w:r>
      <w:proofErr w:type="spellEnd"/>
      <w:r w:rsidRPr="00D5050A">
        <w:rPr>
          <w:b/>
          <w:bCs/>
        </w:rPr>
        <w:t xml:space="preserve">, </w:t>
      </w:r>
      <w:proofErr w:type="spellStart"/>
      <w:r w:rsidRPr="00D5050A">
        <w:rPr>
          <w:b/>
          <w:bCs/>
        </w:rPr>
        <w:t>Marijampolės</w:t>
      </w:r>
      <w:proofErr w:type="spellEnd"/>
      <w:r w:rsidRPr="00D5050A">
        <w:rPr>
          <w:b/>
          <w:bCs/>
        </w:rPr>
        <w:t xml:space="preserve">, </w:t>
      </w:r>
      <w:proofErr w:type="spellStart"/>
      <w:r w:rsidRPr="00D5050A">
        <w:rPr>
          <w:b/>
          <w:bCs/>
        </w:rPr>
        <w:t>Alytaus</w:t>
      </w:r>
      <w:proofErr w:type="spellEnd"/>
      <w:r w:rsidRPr="00D5050A">
        <w:rPr>
          <w:b/>
          <w:bCs/>
        </w:rPr>
        <w:t>...</w:t>
      </w:r>
    </w:p>
    <w:p w14:paraId="2BF02BCB" w14:textId="77777777" w:rsidR="005A3280" w:rsidRDefault="005A3280" w:rsidP="005D7AA0">
      <w:pPr>
        <w:pBdr>
          <w:top w:val="none" w:sz="0" w:space="0" w:color="auto"/>
          <w:left w:val="none" w:sz="0" w:space="0" w:color="auto"/>
          <w:bottom w:val="none" w:sz="0" w:space="0" w:color="auto"/>
          <w:right w:val="none" w:sz="0" w:space="0" w:color="auto"/>
          <w:bar w:val="none" w:sz="0" w:color="auto"/>
        </w:pBdr>
      </w:pPr>
    </w:p>
    <w:p w14:paraId="37CCCAE3" w14:textId="77777777" w:rsidR="005A3280" w:rsidRDefault="00E14F5C" w:rsidP="005D7AA0">
      <w:pPr>
        <w:pBdr>
          <w:top w:val="none" w:sz="0" w:space="0" w:color="auto"/>
          <w:left w:val="none" w:sz="0" w:space="0" w:color="auto"/>
          <w:bottom w:val="none" w:sz="0" w:space="0" w:color="auto"/>
          <w:right w:val="none" w:sz="0" w:space="0" w:color="auto"/>
          <w:bar w:val="none" w:sz="0" w:color="auto"/>
        </w:pBdr>
      </w:pPr>
      <w:r>
        <w:rPr>
          <w:noProof/>
        </w:rPr>
        <w:lastRenderedPageBreak/>
        <w:drawing>
          <wp:inline distT="0" distB="0" distL="0" distR="0" wp14:anchorId="4A64000F" wp14:editId="7963091A">
            <wp:extent cx="6078855" cy="3090545"/>
            <wp:effectExtent l="0" t="0" r="0" b="0"/>
            <wp:docPr id="26" name="Paveikslėlis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veikslėlis 26"/>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78855" cy="3090545"/>
                    </a:xfrm>
                    <a:prstGeom prst="rect">
                      <a:avLst/>
                    </a:prstGeom>
                    <a:noFill/>
                    <a:ln>
                      <a:noFill/>
                    </a:ln>
                  </pic:spPr>
                </pic:pic>
              </a:graphicData>
            </a:graphic>
          </wp:inline>
        </w:drawing>
      </w:r>
    </w:p>
    <w:p w14:paraId="46902C86" w14:textId="77777777" w:rsidR="005A3280" w:rsidRPr="00D5050A" w:rsidRDefault="005A3280" w:rsidP="005D7AA0">
      <w:pPr>
        <w:pBdr>
          <w:top w:val="none" w:sz="0" w:space="0" w:color="auto"/>
          <w:left w:val="none" w:sz="0" w:space="0" w:color="auto"/>
          <w:bottom w:val="none" w:sz="0" w:space="0" w:color="auto"/>
          <w:right w:val="none" w:sz="0" w:space="0" w:color="auto"/>
          <w:bar w:val="none" w:sz="0" w:color="auto"/>
        </w:pBdr>
        <w:rPr>
          <w:b/>
          <w:bCs/>
        </w:rPr>
      </w:pPr>
      <w:proofErr w:type="spellStart"/>
      <w:r w:rsidRPr="00D5050A">
        <w:rPr>
          <w:b/>
          <w:bCs/>
        </w:rPr>
        <w:t>Kovo</w:t>
      </w:r>
      <w:proofErr w:type="spellEnd"/>
      <w:r w:rsidRPr="00D5050A">
        <w:rPr>
          <w:b/>
          <w:bCs/>
        </w:rPr>
        <w:t xml:space="preserve"> – 11, </w:t>
      </w:r>
      <w:proofErr w:type="spellStart"/>
      <w:r w:rsidRPr="00D5050A">
        <w:rPr>
          <w:b/>
          <w:bCs/>
        </w:rPr>
        <w:t>Vasario</w:t>
      </w:r>
      <w:proofErr w:type="spellEnd"/>
      <w:r w:rsidRPr="00D5050A">
        <w:rPr>
          <w:b/>
          <w:bCs/>
        </w:rPr>
        <w:t xml:space="preserve"> – 16 </w:t>
      </w:r>
      <w:proofErr w:type="spellStart"/>
      <w:r w:rsidRPr="00D5050A">
        <w:rPr>
          <w:b/>
          <w:bCs/>
        </w:rPr>
        <w:t>minėjimai</w:t>
      </w:r>
      <w:proofErr w:type="spellEnd"/>
      <w:r w:rsidRPr="00D5050A">
        <w:rPr>
          <w:b/>
          <w:bCs/>
        </w:rPr>
        <w:t xml:space="preserve"> </w:t>
      </w:r>
      <w:proofErr w:type="spellStart"/>
      <w:r w:rsidRPr="00D5050A">
        <w:rPr>
          <w:b/>
          <w:bCs/>
        </w:rPr>
        <w:t>Alytaus</w:t>
      </w:r>
      <w:proofErr w:type="spellEnd"/>
      <w:r w:rsidRPr="00D5050A">
        <w:rPr>
          <w:b/>
          <w:bCs/>
        </w:rPr>
        <w:t xml:space="preserve"> </w:t>
      </w:r>
      <w:proofErr w:type="spellStart"/>
      <w:r w:rsidRPr="00D5050A">
        <w:rPr>
          <w:b/>
          <w:bCs/>
        </w:rPr>
        <w:t>mi</w:t>
      </w:r>
      <w:r>
        <w:rPr>
          <w:b/>
          <w:bCs/>
        </w:rPr>
        <w:t>e</w:t>
      </w:r>
      <w:r w:rsidRPr="00D5050A">
        <w:rPr>
          <w:b/>
          <w:bCs/>
        </w:rPr>
        <w:t>ste</w:t>
      </w:r>
      <w:proofErr w:type="spellEnd"/>
      <w:r w:rsidRPr="00D5050A">
        <w:rPr>
          <w:b/>
          <w:bCs/>
        </w:rPr>
        <w:t>.</w:t>
      </w:r>
    </w:p>
    <w:p w14:paraId="2408E427" w14:textId="77777777" w:rsidR="005A3280" w:rsidRDefault="00E14F5C" w:rsidP="005D7AA0">
      <w:pPr>
        <w:pBdr>
          <w:top w:val="none" w:sz="0" w:space="0" w:color="auto"/>
          <w:left w:val="none" w:sz="0" w:space="0" w:color="auto"/>
          <w:bottom w:val="none" w:sz="0" w:space="0" w:color="auto"/>
          <w:right w:val="none" w:sz="0" w:space="0" w:color="auto"/>
          <w:bar w:val="none" w:sz="0" w:color="auto"/>
        </w:pBdr>
      </w:pPr>
      <w:r>
        <w:rPr>
          <w:noProof/>
        </w:rPr>
        <w:drawing>
          <wp:inline distT="0" distB="0" distL="0" distR="0" wp14:anchorId="6761197D" wp14:editId="131BB1BF">
            <wp:extent cx="5951855" cy="4605655"/>
            <wp:effectExtent l="0" t="0" r="0" b="0"/>
            <wp:docPr id="27" name="Paveikslėlis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veikslėlis 27"/>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51855" cy="4605655"/>
                    </a:xfrm>
                    <a:prstGeom prst="rect">
                      <a:avLst/>
                    </a:prstGeom>
                    <a:noFill/>
                    <a:ln>
                      <a:noFill/>
                    </a:ln>
                  </pic:spPr>
                </pic:pic>
              </a:graphicData>
            </a:graphic>
          </wp:inline>
        </w:drawing>
      </w:r>
    </w:p>
    <w:p w14:paraId="04256CFC" w14:textId="77777777" w:rsidR="005A3280" w:rsidRDefault="00E14F5C" w:rsidP="005D7AA0">
      <w:pPr>
        <w:pBdr>
          <w:top w:val="none" w:sz="0" w:space="0" w:color="auto"/>
          <w:left w:val="none" w:sz="0" w:space="0" w:color="auto"/>
          <w:bottom w:val="none" w:sz="0" w:space="0" w:color="auto"/>
          <w:right w:val="none" w:sz="0" w:space="0" w:color="auto"/>
          <w:bar w:val="none" w:sz="0" w:color="auto"/>
        </w:pBdr>
      </w:pPr>
      <w:r>
        <w:rPr>
          <w:noProof/>
        </w:rPr>
        <w:lastRenderedPageBreak/>
        <w:drawing>
          <wp:inline distT="0" distB="0" distL="0" distR="0" wp14:anchorId="287E9DFE" wp14:editId="1C7FD631">
            <wp:extent cx="6036945" cy="3962400"/>
            <wp:effectExtent l="0" t="0" r="0" b="0"/>
            <wp:docPr id="28" name="Paveikslėlis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veikslėlis 28"/>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36945" cy="3962400"/>
                    </a:xfrm>
                    <a:prstGeom prst="rect">
                      <a:avLst/>
                    </a:prstGeom>
                    <a:noFill/>
                    <a:ln>
                      <a:noFill/>
                    </a:ln>
                  </pic:spPr>
                </pic:pic>
              </a:graphicData>
            </a:graphic>
          </wp:inline>
        </w:drawing>
      </w:r>
    </w:p>
    <w:p w14:paraId="2AD2B798" w14:textId="77777777" w:rsidR="005A3280" w:rsidRDefault="00E14F5C" w:rsidP="005D7AA0">
      <w:pPr>
        <w:pBdr>
          <w:top w:val="none" w:sz="0" w:space="0" w:color="auto"/>
          <w:left w:val="none" w:sz="0" w:space="0" w:color="auto"/>
          <w:bottom w:val="none" w:sz="0" w:space="0" w:color="auto"/>
          <w:right w:val="none" w:sz="0" w:space="0" w:color="auto"/>
          <w:bar w:val="none" w:sz="0" w:color="auto"/>
        </w:pBdr>
      </w:pPr>
      <w:r>
        <w:rPr>
          <w:noProof/>
        </w:rPr>
        <w:drawing>
          <wp:inline distT="0" distB="0" distL="0" distR="0" wp14:anchorId="6F48E320" wp14:editId="5A3E2DD9">
            <wp:extent cx="6104255" cy="4436745"/>
            <wp:effectExtent l="0" t="0" r="0" b="0"/>
            <wp:docPr id="29" name="Paveikslėlis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veikslėlis 29"/>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04255" cy="4436745"/>
                    </a:xfrm>
                    <a:prstGeom prst="rect">
                      <a:avLst/>
                    </a:prstGeom>
                    <a:noFill/>
                    <a:ln>
                      <a:noFill/>
                    </a:ln>
                  </pic:spPr>
                </pic:pic>
              </a:graphicData>
            </a:graphic>
          </wp:inline>
        </w:drawing>
      </w:r>
    </w:p>
    <w:p w14:paraId="70DA16F6" w14:textId="77777777" w:rsidR="005A3280" w:rsidRDefault="00E14F5C" w:rsidP="005D7AA0">
      <w:pPr>
        <w:pBdr>
          <w:top w:val="none" w:sz="0" w:space="0" w:color="auto"/>
          <w:left w:val="none" w:sz="0" w:space="0" w:color="auto"/>
          <w:bottom w:val="none" w:sz="0" w:space="0" w:color="auto"/>
          <w:right w:val="none" w:sz="0" w:space="0" w:color="auto"/>
          <w:bar w:val="none" w:sz="0" w:color="auto"/>
        </w:pBdr>
      </w:pPr>
      <w:r>
        <w:rPr>
          <w:noProof/>
        </w:rPr>
        <w:lastRenderedPageBreak/>
        <w:drawing>
          <wp:inline distT="0" distB="0" distL="0" distR="0" wp14:anchorId="1E71B4FA" wp14:editId="0B3897D1">
            <wp:extent cx="6078855" cy="4046855"/>
            <wp:effectExtent l="0" t="0" r="0" b="0"/>
            <wp:docPr id="30" name="Paveikslėlis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veikslėlis 30"/>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78855" cy="4046855"/>
                    </a:xfrm>
                    <a:prstGeom prst="rect">
                      <a:avLst/>
                    </a:prstGeom>
                    <a:noFill/>
                    <a:ln>
                      <a:noFill/>
                    </a:ln>
                  </pic:spPr>
                </pic:pic>
              </a:graphicData>
            </a:graphic>
          </wp:inline>
        </w:drawing>
      </w:r>
    </w:p>
    <w:p w14:paraId="79AFC5E9" w14:textId="77777777" w:rsidR="005A3280" w:rsidRPr="00D5050A" w:rsidRDefault="005A3280" w:rsidP="005D7AA0">
      <w:pPr>
        <w:pBdr>
          <w:top w:val="none" w:sz="0" w:space="0" w:color="auto"/>
          <w:left w:val="none" w:sz="0" w:space="0" w:color="auto"/>
          <w:bottom w:val="none" w:sz="0" w:space="0" w:color="auto"/>
          <w:right w:val="none" w:sz="0" w:space="0" w:color="auto"/>
          <w:bar w:val="none" w:sz="0" w:color="auto"/>
        </w:pBdr>
        <w:rPr>
          <w:b/>
          <w:bCs/>
        </w:rPr>
      </w:pPr>
      <w:proofErr w:type="spellStart"/>
      <w:r w:rsidRPr="00D5050A">
        <w:rPr>
          <w:b/>
          <w:bCs/>
        </w:rPr>
        <w:t>Mokyklos</w:t>
      </w:r>
      <w:proofErr w:type="spellEnd"/>
      <w:r w:rsidRPr="00D5050A">
        <w:rPr>
          <w:b/>
          <w:bCs/>
        </w:rPr>
        <w:t xml:space="preserve"> </w:t>
      </w:r>
      <w:proofErr w:type="spellStart"/>
      <w:proofErr w:type="gramStart"/>
      <w:r w:rsidRPr="00D5050A">
        <w:rPr>
          <w:b/>
          <w:bCs/>
        </w:rPr>
        <w:t>šventės,</w:t>
      </w:r>
      <w:r>
        <w:rPr>
          <w:b/>
          <w:bCs/>
        </w:rPr>
        <w:t>renginiai</w:t>
      </w:r>
      <w:proofErr w:type="spellEnd"/>
      <w:proofErr w:type="gramEnd"/>
      <w:r>
        <w:rPr>
          <w:b/>
          <w:bCs/>
        </w:rPr>
        <w:t>,</w:t>
      </w:r>
      <w:r w:rsidRPr="00D5050A">
        <w:rPr>
          <w:b/>
          <w:bCs/>
        </w:rPr>
        <w:t xml:space="preserve"> </w:t>
      </w:r>
      <w:proofErr w:type="spellStart"/>
      <w:r w:rsidRPr="00D5050A">
        <w:rPr>
          <w:b/>
          <w:bCs/>
        </w:rPr>
        <w:t>judriosios</w:t>
      </w:r>
      <w:proofErr w:type="spellEnd"/>
      <w:r w:rsidRPr="00D5050A">
        <w:rPr>
          <w:b/>
          <w:bCs/>
        </w:rPr>
        <w:t xml:space="preserve"> </w:t>
      </w:r>
      <w:proofErr w:type="spellStart"/>
      <w:r w:rsidRPr="00D5050A">
        <w:rPr>
          <w:b/>
          <w:bCs/>
        </w:rPr>
        <w:t>pertraukos</w:t>
      </w:r>
      <w:proofErr w:type="spellEnd"/>
      <w:r w:rsidRPr="00D5050A">
        <w:rPr>
          <w:b/>
          <w:bCs/>
        </w:rPr>
        <w:t>.</w:t>
      </w:r>
    </w:p>
    <w:p w14:paraId="6748873C" w14:textId="77777777" w:rsidR="005A3280" w:rsidRDefault="005A3280" w:rsidP="005D7AA0">
      <w:pPr>
        <w:pBdr>
          <w:top w:val="none" w:sz="0" w:space="0" w:color="auto"/>
          <w:left w:val="none" w:sz="0" w:space="0" w:color="auto"/>
          <w:bottom w:val="none" w:sz="0" w:space="0" w:color="auto"/>
          <w:right w:val="none" w:sz="0" w:space="0" w:color="auto"/>
          <w:bar w:val="none" w:sz="0" w:color="auto"/>
        </w:pBdr>
      </w:pPr>
    </w:p>
    <w:p w14:paraId="6478F1EB" w14:textId="77777777" w:rsidR="005A3280" w:rsidRPr="00D5050A" w:rsidRDefault="005A3280" w:rsidP="005D7AA0">
      <w:pPr>
        <w:pBdr>
          <w:top w:val="none" w:sz="0" w:space="0" w:color="auto"/>
          <w:left w:val="none" w:sz="0" w:space="0" w:color="auto"/>
          <w:bottom w:val="none" w:sz="0" w:space="0" w:color="auto"/>
          <w:right w:val="none" w:sz="0" w:space="0" w:color="auto"/>
          <w:bar w:val="none" w:sz="0" w:color="auto"/>
        </w:pBdr>
        <w:rPr>
          <w:b/>
          <w:bCs/>
        </w:rPr>
      </w:pPr>
    </w:p>
    <w:p w14:paraId="0EE5BE82" w14:textId="77777777" w:rsidR="005A3280" w:rsidRDefault="005A3280" w:rsidP="005D7AA0">
      <w:pPr>
        <w:pBdr>
          <w:top w:val="none" w:sz="0" w:space="0" w:color="auto"/>
          <w:left w:val="none" w:sz="0" w:space="0" w:color="auto"/>
          <w:bottom w:val="none" w:sz="0" w:space="0" w:color="auto"/>
          <w:right w:val="none" w:sz="0" w:space="0" w:color="auto"/>
          <w:bar w:val="none" w:sz="0" w:color="auto"/>
        </w:pBdr>
      </w:pPr>
    </w:p>
    <w:p w14:paraId="1ECA378D" w14:textId="77777777" w:rsidR="005A3280" w:rsidRPr="00D5050A" w:rsidRDefault="005A3280" w:rsidP="005D7AA0">
      <w:pPr>
        <w:pBdr>
          <w:top w:val="none" w:sz="0" w:space="0" w:color="auto"/>
          <w:left w:val="none" w:sz="0" w:space="0" w:color="auto"/>
          <w:bottom w:val="none" w:sz="0" w:space="0" w:color="auto"/>
          <w:right w:val="none" w:sz="0" w:space="0" w:color="auto"/>
          <w:bar w:val="none" w:sz="0" w:color="auto"/>
        </w:pBdr>
        <w:rPr>
          <w:b/>
          <w:bCs/>
        </w:rPr>
      </w:pPr>
    </w:p>
    <w:p w14:paraId="4EC1EA26" w14:textId="77777777" w:rsidR="005A3280" w:rsidRDefault="00E14F5C" w:rsidP="005D7AA0">
      <w:pPr>
        <w:pBdr>
          <w:top w:val="none" w:sz="0" w:space="0" w:color="auto"/>
          <w:left w:val="none" w:sz="0" w:space="0" w:color="auto"/>
          <w:bottom w:val="none" w:sz="0" w:space="0" w:color="auto"/>
          <w:right w:val="none" w:sz="0" w:space="0" w:color="auto"/>
          <w:bar w:val="none" w:sz="0" w:color="auto"/>
        </w:pBdr>
      </w:pPr>
      <w:r>
        <w:rPr>
          <w:noProof/>
        </w:rPr>
        <w:drawing>
          <wp:inline distT="0" distB="0" distL="0" distR="0" wp14:anchorId="1524DADC" wp14:editId="41ECEAA9">
            <wp:extent cx="6036945" cy="3335655"/>
            <wp:effectExtent l="0" t="0" r="0" b="0"/>
            <wp:docPr id="31" name="Paveikslėlis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veikslėlis 34"/>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36945" cy="3335655"/>
                    </a:xfrm>
                    <a:prstGeom prst="rect">
                      <a:avLst/>
                    </a:prstGeom>
                    <a:noFill/>
                    <a:ln>
                      <a:noFill/>
                    </a:ln>
                  </pic:spPr>
                </pic:pic>
              </a:graphicData>
            </a:graphic>
          </wp:inline>
        </w:drawing>
      </w:r>
    </w:p>
    <w:p w14:paraId="00408A0D" w14:textId="77777777" w:rsidR="005A3280" w:rsidRDefault="005A3280" w:rsidP="005D7AA0">
      <w:pPr>
        <w:pBdr>
          <w:top w:val="none" w:sz="0" w:space="0" w:color="auto"/>
          <w:left w:val="none" w:sz="0" w:space="0" w:color="auto"/>
          <w:bottom w:val="none" w:sz="0" w:space="0" w:color="auto"/>
          <w:right w:val="none" w:sz="0" w:space="0" w:color="auto"/>
          <w:bar w:val="none" w:sz="0" w:color="auto"/>
        </w:pBdr>
        <w:rPr>
          <w:b/>
          <w:bCs/>
        </w:rPr>
      </w:pPr>
      <w:proofErr w:type="spellStart"/>
      <w:r w:rsidRPr="00AC4796">
        <w:rPr>
          <w:b/>
          <w:bCs/>
        </w:rPr>
        <w:t>Mokyklos</w:t>
      </w:r>
      <w:proofErr w:type="spellEnd"/>
      <w:r w:rsidRPr="00AC4796">
        <w:rPr>
          <w:b/>
          <w:bCs/>
        </w:rPr>
        <w:t xml:space="preserve"> </w:t>
      </w:r>
      <w:proofErr w:type="spellStart"/>
      <w:proofErr w:type="gramStart"/>
      <w:r w:rsidRPr="00AC4796">
        <w:rPr>
          <w:b/>
          <w:bCs/>
        </w:rPr>
        <w:t>šventės,</w:t>
      </w:r>
      <w:r>
        <w:rPr>
          <w:b/>
          <w:bCs/>
        </w:rPr>
        <w:t>renginiai</w:t>
      </w:r>
      <w:proofErr w:type="spellEnd"/>
      <w:proofErr w:type="gramEnd"/>
      <w:r w:rsidRPr="00AC4796">
        <w:rPr>
          <w:b/>
          <w:bCs/>
        </w:rPr>
        <w:t>.</w:t>
      </w:r>
      <w:r>
        <w:rPr>
          <w:b/>
          <w:bCs/>
        </w:rPr>
        <w:t xml:space="preserve"> </w:t>
      </w:r>
      <w:proofErr w:type="spellStart"/>
      <w:r>
        <w:rPr>
          <w:b/>
          <w:bCs/>
        </w:rPr>
        <w:t>Vasario</w:t>
      </w:r>
      <w:proofErr w:type="spellEnd"/>
      <w:r>
        <w:rPr>
          <w:b/>
          <w:bCs/>
        </w:rPr>
        <w:t xml:space="preserve"> – 16d.</w:t>
      </w:r>
    </w:p>
    <w:p w14:paraId="46FCCAD2" w14:textId="77777777" w:rsidR="005A3280" w:rsidRPr="00AC4796" w:rsidRDefault="005A3280" w:rsidP="005D7AA0">
      <w:pPr>
        <w:pBdr>
          <w:top w:val="none" w:sz="0" w:space="0" w:color="auto"/>
          <w:left w:val="none" w:sz="0" w:space="0" w:color="auto"/>
          <w:bottom w:val="none" w:sz="0" w:space="0" w:color="auto"/>
          <w:right w:val="none" w:sz="0" w:space="0" w:color="auto"/>
          <w:bar w:val="none" w:sz="0" w:color="auto"/>
        </w:pBdr>
        <w:rPr>
          <w:b/>
          <w:bCs/>
        </w:rPr>
      </w:pPr>
    </w:p>
    <w:p w14:paraId="6AFDB9AC" w14:textId="77777777" w:rsidR="005A3280" w:rsidRDefault="00E14F5C" w:rsidP="005D7AA0">
      <w:pPr>
        <w:pBdr>
          <w:top w:val="none" w:sz="0" w:space="0" w:color="auto"/>
          <w:left w:val="none" w:sz="0" w:space="0" w:color="auto"/>
          <w:bottom w:val="none" w:sz="0" w:space="0" w:color="auto"/>
          <w:right w:val="none" w:sz="0" w:space="0" w:color="auto"/>
          <w:bar w:val="none" w:sz="0" w:color="auto"/>
        </w:pBdr>
      </w:pPr>
      <w:r>
        <w:rPr>
          <w:noProof/>
        </w:rPr>
        <w:lastRenderedPageBreak/>
        <w:drawing>
          <wp:inline distT="0" distB="0" distL="0" distR="0" wp14:anchorId="38F32CD6" wp14:editId="640BE69B">
            <wp:extent cx="6045200" cy="4538345"/>
            <wp:effectExtent l="0" t="0" r="0" b="0"/>
            <wp:docPr id="32" name="Paveikslėlis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veikslėlis 35"/>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45200" cy="4538345"/>
                    </a:xfrm>
                    <a:prstGeom prst="rect">
                      <a:avLst/>
                    </a:prstGeom>
                    <a:noFill/>
                    <a:ln>
                      <a:noFill/>
                    </a:ln>
                  </pic:spPr>
                </pic:pic>
              </a:graphicData>
            </a:graphic>
          </wp:inline>
        </w:drawing>
      </w:r>
    </w:p>
    <w:p w14:paraId="22C8EC7A" w14:textId="77777777" w:rsidR="005A3280" w:rsidRDefault="00E14F5C" w:rsidP="005D7AA0">
      <w:pPr>
        <w:pBdr>
          <w:top w:val="none" w:sz="0" w:space="0" w:color="auto"/>
          <w:left w:val="none" w:sz="0" w:space="0" w:color="auto"/>
          <w:bottom w:val="none" w:sz="0" w:space="0" w:color="auto"/>
          <w:right w:val="none" w:sz="0" w:space="0" w:color="auto"/>
          <w:bar w:val="none" w:sz="0" w:color="auto"/>
        </w:pBdr>
      </w:pPr>
      <w:r>
        <w:rPr>
          <w:noProof/>
        </w:rPr>
        <w:drawing>
          <wp:inline distT="0" distB="0" distL="0" distR="0" wp14:anchorId="379AB27C" wp14:editId="44BE0149">
            <wp:extent cx="5605145" cy="3742055"/>
            <wp:effectExtent l="0" t="0" r="0" b="0"/>
            <wp:docPr id="33" name="Paveikslėlis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veikslėlis 36"/>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05145" cy="3742055"/>
                    </a:xfrm>
                    <a:prstGeom prst="rect">
                      <a:avLst/>
                    </a:prstGeom>
                    <a:noFill/>
                    <a:ln>
                      <a:noFill/>
                    </a:ln>
                  </pic:spPr>
                </pic:pic>
              </a:graphicData>
            </a:graphic>
          </wp:inline>
        </w:drawing>
      </w:r>
    </w:p>
    <w:p w14:paraId="1124DADE" w14:textId="77777777" w:rsidR="005A3280" w:rsidRDefault="005A3280" w:rsidP="005D7AA0">
      <w:pPr>
        <w:pBdr>
          <w:top w:val="none" w:sz="0" w:space="0" w:color="auto"/>
          <w:left w:val="none" w:sz="0" w:space="0" w:color="auto"/>
          <w:bottom w:val="none" w:sz="0" w:space="0" w:color="auto"/>
          <w:right w:val="none" w:sz="0" w:space="0" w:color="auto"/>
          <w:bar w:val="none" w:sz="0" w:color="auto"/>
        </w:pBdr>
        <w:rPr>
          <w:b/>
          <w:bCs/>
        </w:rPr>
      </w:pPr>
      <w:proofErr w:type="spellStart"/>
      <w:r w:rsidRPr="00AC4796">
        <w:rPr>
          <w:b/>
          <w:bCs/>
        </w:rPr>
        <w:t>Linksmos</w:t>
      </w:r>
      <w:proofErr w:type="spellEnd"/>
      <w:r w:rsidRPr="00AC4796">
        <w:rPr>
          <w:b/>
          <w:bCs/>
        </w:rPr>
        <w:t xml:space="preserve">, </w:t>
      </w:r>
      <w:proofErr w:type="spellStart"/>
      <w:r w:rsidRPr="00AC4796">
        <w:rPr>
          <w:b/>
          <w:bCs/>
        </w:rPr>
        <w:t>įdomios</w:t>
      </w:r>
      <w:proofErr w:type="spellEnd"/>
      <w:r w:rsidRPr="00AC4796">
        <w:rPr>
          <w:b/>
          <w:bCs/>
        </w:rPr>
        <w:t xml:space="preserve">, </w:t>
      </w:r>
      <w:proofErr w:type="spellStart"/>
      <w:r w:rsidRPr="00AC4796">
        <w:rPr>
          <w:b/>
          <w:bCs/>
        </w:rPr>
        <w:t>įtraukiančios</w:t>
      </w:r>
      <w:proofErr w:type="spellEnd"/>
      <w:r w:rsidRPr="00AC4796">
        <w:rPr>
          <w:b/>
          <w:bCs/>
        </w:rPr>
        <w:t xml:space="preserve"> </w:t>
      </w:r>
      <w:proofErr w:type="spellStart"/>
      <w:r w:rsidRPr="00AC4796">
        <w:rPr>
          <w:b/>
          <w:bCs/>
        </w:rPr>
        <w:t>pamokos</w:t>
      </w:r>
      <w:proofErr w:type="spellEnd"/>
      <w:r w:rsidRPr="00AC4796">
        <w:rPr>
          <w:b/>
          <w:bCs/>
        </w:rPr>
        <w:t>.</w:t>
      </w:r>
    </w:p>
    <w:p w14:paraId="4DED2242" w14:textId="77777777" w:rsidR="005A3280" w:rsidRPr="00AC4796" w:rsidRDefault="005A3280" w:rsidP="005D7AA0">
      <w:pPr>
        <w:pBdr>
          <w:top w:val="none" w:sz="0" w:space="0" w:color="auto"/>
          <w:left w:val="none" w:sz="0" w:space="0" w:color="auto"/>
          <w:bottom w:val="none" w:sz="0" w:space="0" w:color="auto"/>
          <w:right w:val="none" w:sz="0" w:space="0" w:color="auto"/>
          <w:bar w:val="none" w:sz="0" w:color="auto"/>
        </w:pBdr>
        <w:rPr>
          <w:b/>
          <w:bCs/>
        </w:rPr>
      </w:pPr>
    </w:p>
    <w:p w14:paraId="1D480CE1" w14:textId="77777777" w:rsidR="005A3280" w:rsidRDefault="00E14F5C" w:rsidP="005D7AA0">
      <w:pPr>
        <w:pBdr>
          <w:top w:val="none" w:sz="0" w:space="0" w:color="auto"/>
          <w:left w:val="none" w:sz="0" w:space="0" w:color="auto"/>
          <w:bottom w:val="none" w:sz="0" w:space="0" w:color="auto"/>
          <w:right w:val="none" w:sz="0" w:space="0" w:color="auto"/>
          <w:bar w:val="none" w:sz="0" w:color="auto"/>
        </w:pBdr>
      </w:pPr>
      <w:r>
        <w:rPr>
          <w:noProof/>
        </w:rPr>
        <w:lastRenderedPageBreak/>
        <w:drawing>
          <wp:inline distT="0" distB="0" distL="0" distR="0" wp14:anchorId="484416E0" wp14:editId="772E628B">
            <wp:extent cx="5951855" cy="4173855"/>
            <wp:effectExtent l="0" t="0" r="0" b="0"/>
            <wp:docPr id="34" name="Paveikslėlis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veikslėlis 37"/>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51855" cy="4173855"/>
                    </a:xfrm>
                    <a:prstGeom prst="rect">
                      <a:avLst/>
                    </a:prstGeom>
                    <a:noFill/>
                    <a:ln>
                      <a:noFill/>
                    </a:ln>
                  </pic:spPr>
                </pic:pic>
              </a:graphicData>
            </a:graphic>
          </wp:inline>
        </w:drawing>
      </w:r>
    </w:p>
    <w:p w14:paraId="7022D17A" w14:textId="77777777" w:rsidR="005A3280" w:rsidRPr="00AC4796" w:rsidRDefault="005A3280" w:rsidP="005D7AA0">
      <w:pPr>
        <w:pBdr>
          <w:top w:val="none" w:sz="0" w:space="0" w:color="auto"/>
          <w:left w:val="none" w:sz="0" w:space="0" w:color="auto"/>
          <w:bottom w:val="none" w:sz="0" w:space="0" w:color="auto"/>
          <w:right w:val="none" w:sz="0" w:space="0" w:color="auto"/>
          <w:bar w:val="none" w:sz="0" w:color="auto"/>
        </w:pBdr>
        <w:rPr>
          <w:b/>
          <w:bCs/>
        </w:rPr>
      </w:pPr>
      <w:proofErr w:type="spellStart"/>
      <w:r w:rsidRPr="00AC4796">
        <w:rPr>
          <w:b/>
          <w:bCs/>
        </w:rPr>
        <w:t>Šokiai</w:t>
      </w:r>
      <w:proofErr w:type="spellEnd"/>
      <w:r w:rsidRPr="00AC4796">
        <w:rPr>
          <w:b/>
          <w:bCs/>
        </w:rPr>
        <w:t xml:space="preserve"> </w:t>
      </w:r>
      <w:proofErr w:type="spellStart"/>
      <w:r w:rsidRPr="00AC4796">
        <w:rPr>
          <w:b/>
          <w:bCs/>
        </w:rPr>
        <w:t>sporto</w:t>
      </w:r>
      <w:proofErr w:type="spellEnd"/>
      <w:r w:rsidRPr="00AC4796">
        <w:rPr>
          <w:b/>
          <w:bCs/>
        </w:rPr>
        <w:t xml:space="preserve"> </w:t>
      </w:r>
      <w:proofErr w:type="spellStart"/>
      <w:r w:rsidRPr="00AC4796">
        <w:rPr>
          <w:b/>
          <w:bCs/>
        </w:rPr>
        <w:t>varžybų</w:t>
      </w:r>
      <w:proofErr w:type="spellEnd"/>
      <w:r w:rsidRPr="00AC4796">
        <w:rPr>
          <w:b/>
          <w:bCs/>
        </w:rPr>
        <w:t xml:space="preserve"> </w:t>
      </w:r>
      <w:proofErr w:type="spellStart"/>
      <w:r w:rsidRPr="00AC4796">
        <w:rPr>
          <w:b/>
          <w:bCs/>
        </w:rPr>
        <w:t>metu</w:t>
      </w:r>
      <w:proofErr w:type="spellEnd"/>
      <w:r w:rsidRPr="00AC4796">
        <w:rPr>
          <w:b/>
          <w:bCs/>
        </w:rPr>
        <w:t xml:space="preserve"> ne </w:t>
      </w:r>
      <w:proofErr w:type="spellStart"/>
      <w:r w:rsidRPr="00AC4796">
        <w:rPr>
          <w:b/>
          <w:bCs/>
        </w:rPr>
        <w:t>tik</w:t>
      </w:r>
      <w:proofErr w:type="spellEnd"/>
      <w:r w:rsidRPr="00AC4796">
        <w:rPr>
          <w:b/>
          <w:bCs/>
        </w:rPr>
        <w:t xml:space="preserve"> </w:t>
      </w:r>
      <w:proofErr w:type="spellStart"/>
      <w:r w:rsidRPr="00AC4796">
        <w:rPr>
          <w:b/>
          <w:bCs/>
        </w:rPr>
        <w:t>mokykloje</w:t>
      </w:r>
      <w:proofErr w:type="spellEnd"/>
      <w:r w:rsidRPr="00AC4796">
        <w:rPr>
          <w:b/>
          <w:bCs/>
        </w:rPr>
        <w:t xml:space="preserve">, bet </w:t>
      </w:r>
      <w:proofErr w:type="spellStart"/>
      <w:r w:rsidRPr="00AC4796">
        <w:rPr>
          <w:b/>
          <w:bCs/>
        </w:rPr>
        <w:t>ir</w:t>
      </w:r>
      <w:proofErr w:type="spellEnd"/>
      <w:r w:rsidRPr="00AC4796">
        <w:rPr>
          <w:b/>
          <w:bCs/>
        </w:rPr>
        <w:t xml:space="preserve"> </w:t>
      </w:r>
      <w:proofErr w:type="spellStart"/>
      <w:r w:rsidRPr="00AC4796">
        <w:rPr>
          <w:b/>
          <w:bCs/>
        </w:rPr>
        <w:t>Alytaus</w:t>
      </w:r>
      <w:proofErr w:type="spellEnd"/>
      <w:r w:rsidRPr="00AC4796">
        <w:rPr>
          <w:b/>
          <w:bCs/>
        </w:rPr>
        <w:t xml:space="preserve"> </w:t>
      </w:r>
      <w:proofErr w:type="spellStart"/>
      <w:r w:rsidRPr="00AC4796">
        <w:rPr>
          <w:b/>
          <w:bCs/>
        </w:rPr>
        <w:t>mieste</w:t>
      </w:r>
      <w:proofErr w:type="spellEnd"/>
      <w:r w:rsidRPr="00AC4796">
        <w:rPr>
          <w:b/>
          <w:bCs/>
        </w:rPr>
        <w:t>.</w:t>
      </w:r>
    </w:p>
    <w:p w14:paraId="02CB28F0" w14:textId="77777777" w:rsidR="005A3280" w:rsidRPr="00AC4796" w:rsidRDefault="005A3280" w:rsidP="005D7AA0">
      <w:pPr>
        <w:pBdr>
          <w:top w:val="none" w:sz="0" w:space="0" w:color="auto"/>
          <w:left w:val="none" w:sz="0" w:space="0" w:color="auto"/>
          <w:bottom w:val="none" w:sz="0" w:space="0" w:color="auto"/>
          <w:right w:val="none" w:sz="0" w:space="0" w:color="auto"/>
          <w:bar w:val="none" w:sz="0" w:color="auto"/>
        </w:pBdr>
        <w:rPr>
          <w:b/>
          <w:bCs/>
        </w:rPr>
      </w:pPr>
    </w:p>
    <w:p w14:paraId="46EE3D27" w14:textId="77777777" w:rsidR="005A3280" w:rsidRDefault="00E14F5C" w:rsidP="005D7AA0">
      <w:pPr>
        <w:pBdr>
          <w:top w:val="none" w:sz="0" w:space="0" w:color="auto"/>
          <w:left w:val="none" w:sz="0" w:space="0" w:color="auto"/>
          <w:bottom w:val="none" w:sz="0" w:space="0" w:color="auto"/>
          <w:right w:val="none" w:sz="0" w:space="0" w:color="auto"/>
          <w:bar w:val="none" w:sz="0" w:color="auto"/>
        </w:pBdr>
      </w:pPr>
      <w:r>
        <w:rPr>
          <w:noProof/>
        </w:rPr>
        <w:drawing>
          <wp:inline distT="0" distB="0" distL="0" distR="0" wp14:anchorId="49876029" wp14:editId="6980F3DC">
            <wp:extent cx="4885055" cy="4318000"/>
            <wp:effectExtent l="0" t="0" r="0" b="0"/>
            <wp:docPr id="35" name="Paveikslėlis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veikslėlis 41"/>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85055" cy="4318000"/>
                    </a:xfrm>
                    <a:prstGeom prst="rect">
                      <a:avLst/>
                    </a:prstGeom>
                    <a:noFill/>
                    <a:ln>
                      <a:noFill/>
                    </a:ln>
                  </pic:spPr>
                </pic:pic>
              </a:graphicData>
            </a:graphic>
          </wp:inline>
        </w:drawing>
      </w:r>
    </w:p>
    <w:p w14:paraId="3CACE354" w14:textId="77777777" w:rsidR="005A3280" w:rsidRDefault="005A3280" w:rsidP="005D7AA0">
      <w:pPr>
        <w:pBdr>
          <w:top w:val="none" w:sz="0" w:space="0" w:color="auto"/>
          <w:left w:val="none" w:sz="0" w:space="0" w:color="auto"/>
          <w:bottom w:val="none" w:sz="0" w:space="0" w:color="auto"/>
          <w:right w:val="none" w:sz="0" w:space="0" w:color="auto"/>
          <w:bar w:val="none" w:sz="0" w:color="auto"/>
        </w:pBdr>
        <w:rPr>
          <w:b/>
          <w:bCs/>
        </w:rPr>
      </w:pPr>
      <w:proofErr w:type="spellStart"/>
      <w:r w:rsidRPr="00AC4796">
        <w:rPr>
          <w:b/>
          <w:bCs/>
        </w:rPr>
        <w:t>Šokių</w:t>
      </w:r>
      <w:proofErr w:type="spellEnd"/>
      <w:r w:rsidRPr="00AC4796">
        <w:rPr>
          <w:b/>
          <w:bCs/>
        </w:rPr>
        <w:t xml:space="preserve"> </w:t>
      </w:r>
      <w:proofErr w:type="spellStart"/>
      <w:r w:rsidRPr="00AC4796">
        <w:rPr>
          <w:b/>
          <w:bCs/>
        </w:rPr>
        <w:t>seminaras</w:t>
      </w:r>
      <w:proofErr w:type="spellEnd"/>
      <w:r w:rsidRPr="00AC4796">
        <w:rPr>
          <w:b/>
          <w:bCs/>
        </w:rPr>
        <w:t xml:space="preserve">, </w:t>
      </w:r>
      <w:proofErr w:type="spellStart"/>
      <w:proofErr w:type="gramStart"/>
      <w:r w:rsidRPr="00AC4796">
        <w:rPr>
          <w:b/>
          <w:bCs/>
        </w:rPr>
        <w:t>mokymai</w:t>
      </w:r>
      <w:proofErr w:type="spellEnd"/>
      <w:r w:rsidRPr="00AC4796">
        <w:rPr>
          <w:b/>
          <w:bCs/>
        </w:rPr>
        <w:t xml:space="preserve">  </w:t>
      </w:r>
      <w:proofErr w:type="spellStart"/>
      <w:r w:rsidRPr="00AC4796">
        <w:rPr>
          <w:b/>
          <w:bCs/>
        </w:rPr>
        <w:t>su</w:t>
      </w:r>
      <w:proofErr w:type="spellEnd"/>
      <w:proofErr w:type="gramEnd"/>
      <w:r w:rsidRPr="00AC4796">
        <w:rPr>
          <w:b/>
          <w:bCs/>
        </w:rPr>
        <w:t xml:space="preserve"> </w:t>
      </w:r>
      <w:proofErr w:type="spellStart"/>
      <w:r>
        <w:rPr>
          <w:b/>
          <w:bCs/>
        </w:rPr>
        <w:t>garsiu</w:t>
      </w:r>
      <w:proofErr w:type="spellEnd"/>
      <w:r>
        <w:rPr>
          <w:b/>
          <w:bCs/>
        </w:rPr>
        <w:t xml:space="preserve"> </w:t>
      </w:r>
      <w:proofErr w:type="spellStart"/>
      <w:r>
        <w:rPr>
          <w:b/>
          <w:bCs/>
        </w:rPr>
        <w:t>choreografu</w:t>
      </w:r>
      <w:proofErr w:type="spellEnd"/>
      <w:r>
        <w:rPr>
          <w:b/>
          <w:bCs/>
        </w:rPr>
        <w:t xml:space="preserve"> </w:t>
      </w:r>
      <w:r w:rsidRPr="00AC4796">
        <w:rPr>
          <w:b/>
          <w:bCs/>
        </w:rPr>
        <w:t xml:space="preserve">Jose Miguel </w:t>
      </w:r>
      <w:proofErr w:type="spellStart"/>
      <w:r w:rsidRPr="00AC4796">
        <w:rPr>
          <w:b/>
          <w:bCs/>
        </w:rPr>
        <w:t>Belloque</w:t>
      </w:r>
      <w:proofErr w:type="spellEnd"/>
      <w:r w:rsidRPr="00AC4796">
        <w:rPr>
          <w:b/>
          <w:bCs/>
        </w:rPr>
        <w:t xml:space="preserve"> Vans.</w:t>
      </w:r>
    </w:p>
    <w:p w14:paraId="4F99D60C" w14:textId="77777777" w:rsidR="005A3280" w:rsidRDefault="005A3280" w:rsidP="005D7AA0">
      <w:pPr>
        <w:pBdr>
          <w:top w:val="none" w:sz="0" w:space="0" w:color="auto"/>
          <w:left w:val="none" w:sz="0" w:space="0" w:color="auto"/>
          <w:bottom w:val="none" w:sz="0" w:space="0" w:color="auto"/>
          <w:right w:val="none" w:sz="0" w:space="0" w:color="auto"/>
          <w:bar w:val="none" w:sz="0" w:color="auto"/>
        </w:pBdr>
        <w:rPr>
          <w:b/>
          <w:bCs/>
        </w:rPr>
      </w:pPr>
    </w:p>
    <w:p w14:paraId="5BB55D9A" w14:textId="77777777" w:rsidR="005A3280" w:rsidRDefault="005A3280" w:rsidP="005D7AA0">
      <w:pPr>
        <w:pBdr>
          <w:top w:val="none" w:sz="0" w:space="0" w:color="auto"/>
          <w:left w:val="none" w:sz="0" w:space="0" w:color="auto"/>
          <w:bottom w:val="none" w:sz="0" w:space="0" w:color="auto"/>
          <w:right w:val="none" w:sz="0" w:space="0" w:color="auto"/>
          <w:bar w:val="none" w:sz="0" w:color="auto"/>
        </w:pBdr>
        <w:rPr>
          <w:b/>
          <w:bCs/>
        </w:rPr>
      </w:pPr>
    </w:p>
    <w:p w14:paraId="57D4D594" w14:textId="77777777" w:rsidR="005A3280" w:rsidRDefault="005A3280" w:rsidP="005D7AA0">
      <w:pPr>
        <w:pBdr>
          <w:top w:val="none" w:sz="0" w:space="0" w:color="auto"/>
          <w:left w:val="none" w:sz="0" w:space="0" w:color="auto"/>
          <w:bottom w:val="none" w:sz="0" w:space="0" w:color="auto"/>
          <w:right w:val="none" w:sz="0" w:space="0" w:color="auto"/>
          <w:bar w:val="none" w:sz="0" w:color="auto"/>
        </w:pBdr>
        <w:rPr>
          <w:b/>
          <w:bCs/>
        </w:rPr>
      </w:pPr>
    </w:p>
    <w:p w14:paraId="1B12798B" w14:textId="77777777" w:rsidR="005A3280" w:rsidRDefault="00E14F5C" w:rsidP="005D7AA0">
      <w:pPr>
        <w:pBdr>
          <w:top w:val="none" w:sz="0" w:space="0" w:color="auto"/>
          <w:left w:val="none" w:sz="0" w:space="0" w:color="auto"/>
          <w:bottom w:val="none" w:sz="0" w:space="0" w:color="auto"/>
          <w:right w:val="none" w:sz="0" w:space="0" w:color="auto"/>
          <w:bar w:val="none" w:sz="0" w:color="auto"/>
        </w:pBdr>
        <w:rPr>
          <w:b/>
          <w:bCs/>
        </w:rPr>
      </w:pPr>
      <w:r>
        <w:rPr>
          <w:b/>
          <w:bCs/>
          <w:noProof/>
        </w:rPr>
        <w:drawing>
          <wp:inline distT="0" distB="0" distL="0" distR="0" wp14:anchorId="13183F80" wp14:editId="2448DFA7">
            <wp:extent cx="6265545" cy="4199255"/>
            <wp:effectExtent l="0" t="0" r="0" b="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65545" cy="4199255"/>
                    </a:xfrm>
                    <a:prstGeom prst="rect">
                      <a:avLst/>
                    </a:prstGeom>
                    <a:noFill/>
                    <a:ln>
                      <a:noFill/>
                    </a:ln>
                  </pic:spPr>
                </pic:pic>
              </a:graphicData>
            </a:graphic>
          </wp:inline>
        </w:drawing>
      </w:r>
    </w:p>
    <w:p w14:paraId="2ECD76C1" w14:textId="77777777" w:rsidR="005A3280" w:rsidRDefault="005A3280" w:rsidP="005D7AA0">
      <w:pPr>
        <w:pBdr>
          <w:top w:val="none" w:sz="0" w:space="0" w:color="auto"/>
          <w:left w:val="none" w:sz="0" w:space="0" w:color="auto"/>
          <w:bottom w:val="none" w:sz="0" w:space="0" w:color="auto"/>
          <w:right w:val="none" w:sz="0" w:space="0" w:color="auto"/>
          <w:bar w:val="none" w:sz="0" w:color="auto"/>
        </w:pBdr>
        <w:rPr>
          <w:b/>
          <w:bCs/>
        </w:rPr>
      </w:pPr>
      <w:proofErr w:type="spellStart"/>
      <w:r>
        <w:rPr>
          <w:b/>
          <w:bCs/>
        </w:rPr>
        <w:t>Dalyvavimas</w:t>
      </w:r>
      <w:proofErr w:type="spellEnd"/>
      <w:r>
        <w:rPr>
          <w:b/>
          <w:bCs/>
        </w:rPr>
        <w:t xml:space="preserve"> </w:t>
      </w:r>
      <w:proofErr w:type="spellStart"/>
      <w:r>
        <w:rPr>
          <w:b/>
          <w:bCs/>
        </w:rPr>
        <w:t>Alytaus</w:t>
      </w:r>
      <w:proofErr w:type="spellEnd"/>
      <w:r>
        <w:rPr>
          <w:b/>
          <w:bCs/>
        </w:rPr>
        <w:t xml:space="preserve"> raj. </w:t>
      </w:r>
      <w:proofErr w:type="spellStart"/>
      <w:r>
        <w:rPr>
          <w:b/>
          <w:bCs/>
        </w:rPr>
        <w:t>Renginiuose</w:t>
      </w:r>
      <w:proofErr w:type="spellEnd"/>
      <w:r>
        <w:rPr>
          <w:b/>
          <w:bCs/>
        </w:rPr>
        <w:t xml:space="preserve"> </w:t>
      </w:r>
      <w:proofErr w:type="spellStart"/>
      <w:r>
        <w:rPr>
          <w:b/>
          <w:bCs/>
        </w:rPr>
        <w:t>ir</w:t>
      </w:r>
      <w:proofErr w:type="spellEnd"/>
      <w:r>
        <w:rPr>
          <w:b/>
          <w:bCs/>
        </w:rPr>
        <w:t xml:space="preserve"> </w:t>
      </w:r>
      <w:proofErr w:type="spellStart"/>
      <w:r>
        <w:rPr>
          <w:b/>
          <w:bCs/>
        </w:rPr>
        <w:t>šventėse</w:t>
      </w:r>
      <w:proofErr w:type="spellEnd"/>
      <w:r>
        <w:rPr>
          <w:b/>
          <w:bCs/>
        </w:rPr>
        <w:t xml:space="preserve">, </w:t>
      </w:r>
      <w:proofErr w:type="spellStart"/>
      <w:r>
        <w:rPr>
          <w:b/>
          <w:bCs/>
        </w:rPr>
        <w:t>padėka</w:t>
      </w:r>
      <w:proofErr w:type="spellEnd"/>
      <w:r>
        <w:rPr>
          <w:b/>
          <w:bCs/>
        </w:rPr>
        <w:t xml:space="preserve"> </w:t>
      </w:r>
      <w:proofErr w:type="spellStart"/>
      <w:r>
        <w:rPr>
          <w:b/>
          <w:bCs/>
        </w:rPr>
        <w:t>nuo</w:t>
      </w:r>
      <w:proofErr w:type="spellEnd"/>
      <w:r>
        <w:rPr>
          <w:b/>
          <w:bCs/>
        </w:rPr>
        <w:t xml:space="preserve"> </w:t>
      </w:r>
      <w:proofErr w:type="spellStart"/>
      <w:r>
        <w:rPr>
          <w:b/>
          <w:bCs/>
        </w:rPr>
        <w:t>A.Vrubliausko</w:t>
      </w:r>
      <w:proofErr w:type="spellEnd"/>
      <w:r>
        <w:rPr>
          <w:b/>
          <w:bCs/>
        </w:rPr>
        <w:t xml:space="preserve">, </w:t>
      </w:r>
      <w:proofErr w:type="spellStart"/>
      <w:r>
        <w:rPr>
          <w:b/>
          <w:bCs/>
        </w:rPr>
        <w:t>A.Ažubalio</w:t>
      </w:r>
      <w:proofErr w:type="spellEnd"/>
      <w:r>
        <w:rPr>
          <w:b/>
          <w:bCs/>
        </w:rPr>
        <w:t xml:space="preserve"> </w:t>
      </w:r>
      <w:proofErr w:type="spellStart"/>
      <w:r>
        <w:rPr>
          <w:b/>
          <w:bCs/>
        </w:rPr>
        <w:t>ir</w:t>
      </w:r>
      <w:proofErr w:type="spellEnd"/>
      <w:r>
        <w:rPr>
          <w:b/>
          <w:bCs/>
        </w:rPr>
        <w:t xml:space="preserve">     </w:t>
      </w:r>
    </w:p>
    <w:p w14:paraId="1B5198DE" w14:textId="77777777" w:rsidR="005A3280" w:rsidRPr="00B80E67" w:rsidRDefault="005A3280" w:rsidP="005D7AA0">
      <w:pPr>
        <w:pBdr>
          <w:top w:val="none" w:sz="0" w:space="0" w:color="auto"/>
          <w:left w:val="none" w:sz="0" w:space="0" w:color="auto"/>
          <w:bottom w:val="none" w:sz="0" w:space="0" w:color="auto"/>
          <w:right w:val="none" w:sz="0" w:space="0" w:color="auto"/>
          <w:bar w:val="none" w:sz="0" w:color="auto"/>
        </w:pBdr>
        <w:rPr>
          <w:b/>
          <w:bCs/>
          <w:lang w:val="lt-LT"/>
        </w:rPr>
      </w:pPr>
      <w:r>
        <w:rPr>
          <w:b/>
          <w:bCs/>
        </w:rPr>
        <w:t xml:space="preserve">L. </w:t>
      </w:r>
      <w:proofErr w:type="spellStart"/>
      <w:r>
        <w:rPr>
          <w:b/>
          <w:bCs/>
        </w:rPr>
        <w:t>Kosčiūno</w:t>
      </w:r>
      <w:proofErr w:type="spellEnd"/>
      <w:r>
        <w:rPr>
          <w:b/>
          <w:bCs/>
        </w:rPr>
        <w:t>. 2018m.</w:t>
      </w:r>
    </w:p>
    <w:p w14:paraId="24622C74" w14:textId="77777777" w:rsidR="005A3280" w:rsidRPr="002226E3" w:rsidRDefault="005A3280" w:rsidP="005D7AA0">
      <w:pPr>
        <w:pBdr>
          <w:top w:val="none" w:sz="0" w:space="0" w:color="auto"/>
          <w:left w:val="none" w:sz="0" w:space="0" w:color="auto"/>
          <w:bottom w:val="none" w:sz="0" w:space="0" w:color="auto"/>
          <w:right w:val="none" w:sz="0" w:space="0" w:color="auto"/>
          <w:bar w:val="none" w:sz="0" w:color="auto"/>
        </w:pBdr>
        <w:rPr>
          <w:lang w:val="lt-LT"/>
        </w:rPr>
      </w:pPr>
    </w:p>
    <w:p w14:paraId="655033A2" w14:textId="77777777" w:rsidR="005A3280" w:rsidRPr="002226E3" w:rsidRDefault="005A3280" w:rsidP="00D05866">
      <w:pPr>
        <w:pBdr>
          <w:top w:val="none" w:sz="0" w:space="0" w:color="auto"/>
          <w:left w:val="none" w:sz="0" w:space="0" w:color="auto"/>
          <w:bottom w:val="none" w:sz="0" w:space="0" w:color="auto"/>
          <w:right w:val="none" w:sz="0" w:space="0" w:color="auto"/>
          <w:bar w:val="none" w:sz="0" w:color="auto"/>
        </w:pBdr>
        <w:jc w:val="both"/>
        <w:rPr>
          <w:lang w:val="lt-LT"/>
        </w:rPr>
      </w:pPr>
    </w:p>
    <w:p w14:paraId="50D9B15B" w14:textId="77777777" w:rsidR="005A3280" w:rsidRDefault="005A3280" w:rsidP="006D6684">
      <w:pPr>
        <w:pBdr>
          <w:top w:val="none" w:sz="0" w:space="0" w:color="auto"/>
          <w:left w:val="none" w:sz="0" w:space="0" w:color="auto"/>
          <w:bottom w:val="none" w:sz="0" w:space="0" w:color="auto"/>
          <w:right w:val="none" w:sz="0" w:space="0" w:color="auto"/>
          <w:bar w:val="none" w:sz="0" w:color="auto"/>
        </w:pBdr>
        <w:rPr>
          <w:rFonts w:ascii="Helvetica"/>
        </w:rPr>
      </w:pPr>
    </w:p>
    <w:sectPr w:rsidR="005A3280" w:rsidSect="006D6684">
      <w:pgSz w:w="11900" w:h="16840"/>
      <w:pgMar w:top="709"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C704737"/>
    <w:multiLevelType w:val="hybridMultilevel"/>
    <w:tmpl w:val="898E712A"/>
    <w:lvl w:ilvl="0" w:tplc="04270001">
      <w:start w:val="1"/>
      <w:numFmt w:val="bullet"/>
      <w:lvlText w:val=""/>
      <w:lvlJc w:val="left"/>
      <w:pPr>
        <w:ind w:left="1429" w:hanging="360"/>
      </w:pPr>
      <w:rPr>
        <w:rFonts w:ascii="Symbol" w:hAnsi="Symbol" w:hint="default"/>
      </w:rPr>
    </w:lvl>
    <w:lvl w:ilvl="1" w:tplc="04270003">
      <w:start w:val="1"/>
      <w:numFmt w:val="decimal"/>
      <w:lvlText w:val="%2."/>
      <w:lvlJc w:val="left"/>
      <w:pPr>
        <w:tabs>
          <w:tab w:val="num" w:pos="1440"/>
        </w:tabs>
        <w:ind w:left="1440" w:hanging="360"/>
      </w:pPr>
    </w:lvl>
    <w:lvl w:ilvl="2" w:tplc="04270005">
      <w:start w:val="1"/>
      <w:numFmt w:val="decimal"/>
      <w:lvlText w:val="%3."/>
      <w:lvlJc w:val="left"/>
      <w:pPr>
        <w:tabs>
          <w:tab w:val="num" w:pos="2160"/>
        </w:tabs>
        <w:ind w:left="2160" w:hanging="360"/>
      </w:pPr>
    </w:lvl>
    <w:lvl w:ilvl="3" w:tplc="04270001">
      <w:start w:val="1"/>
      <w:numFmt w:val="decimal"/>
      <w:lvlText w:val="%4."/>
      <w:lvlJc w:val="left"/>
      <w:pPr>
        <w:tabs>
          <w:tab w:val="num" w:pos="2880"/>
        </w:tabs>
        <w:ind w:left="2880" w:hanging="360"/>
      </w:pPr>
    </w:lvl>
    <w:lvl w:ilvl="4" w:tplc="04270003">
      <w:start w:val="1"/>
      <w:numFmt w:val="decimal"/>
      <w:lvlText w:val="%5."/>
      <w:lvlJc w:val="left"/>
      <w:pPr>
        <w:tabs>
          <w:tab w:val="num" w:pos="3600"/>
        </w:tabs>
        <w:ind w:left="3600" w:hanging="360"/>
      </w:pPr>
    </w:lvl>
    <w:lvl w:ilvl="5" w:tplc="04270005">
      <w:start w:val="1"/>
      <w:numFmt w:val="decimal"/>
      <w:lvlText w:val="%6."/>
      <w:lvlJc w:val="left"/>
      <w:pPr>
        <w:tabs>
          <w:tab w:val="num" w:pos="4320"/>
        </w:tabs>
        <w:ind w:left="4320" w:hanging="360"/>
      </w:pPr>
    </w:lvl>
    <w:lvl w:ilvl="6" w:tplc="04270001">
      <w:start w:val="1"/>
      <w:numFmt w:val="decimal"/>
      <w:lvlText w:val="%7."/>
      <w:lvlJc w:val="left"/>
      <w:pPr>
        <w:tabs>
          <w:tab w:val="num" w:pos="5040"/>
        </w:tabs>
        <w:ind w:left="5040" w:hanging="360"/>
      </w:pPr>
    </w:lvl>
    <w:lvl w:ilvl="7" w:tplc="04270003">
      <w:start w:val="1"/>
      <w:numFmt w:val="decimal"/>
      <w:lvlText w:val="%8."/>
      <w:lvlJc w:val="left"/>
      <w:pPr>
        <w:tabs>
          <w:tab w:val="num" w:pos="5760"/>
        </w:tabs>
        <w:ind w:left="5760" w:hanging="360"/>
      </w:pPr>
    </w:lvl>
    <w:lvl w:ilvl="8" w:tplc="0427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proofState w:spelling="clean" w:grammar="clean"/>
  <w:defaultTabStop w:val="720"/>
  <w:hyphenationZone w:val="396"/>
  <w:doNotHyphenateCaps/>
  <w:characterSpacingControl w:val="doNotCompress"/>
  <w:doNotValidateAgainstSchema/>
  <w:doNotDemarcateInvalidXml/>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6684"/>
    <w:rsid w:val="00066207"/>
    <w:rsid w:val="000935C9"/>
    <w:rsid w:val="000B2293"/>
    <w:rsid w:val="000C0711"/>
    <w:rsid w:val="000C118C"/>
    <w:rsid w:val="00171D93"/>
    <w:rsid w:val="001A7817"/>
    <w:rsid w:val="002058FC"/>
    <w:rsid w:val="002226E3"/>
    <w:rsid w:val="0028609F"/>
    <w:rsid w:val="002874DC"/>
    <w:rsid w:val="00337FC9"/>
    <w:rsid w:val="00356368"/>
    <w:rsid w:val="00371B49"/>
    <w:rsid w:val="00391022"/>
    <w:rsid w:val="003A19FD"/>
    <w:rsid w:val="00497FC4"/>
    <w:rsid w:val="004B380D"/>
    <w:rsid w:val="00504B97"/>
    <w:rsid w:val="00545179"/>
    <w:rsid w:val="00551AB6"/>
    <w:rsid w:val="00592BE7"/>
    <w:rsid w:val="005A3280"/>
    <w:rsid w:val="005C6C09"/>
    <w:rsid w:val="005D7AA0"/>
    <w:rsid w:val="006644D8"/>
    <w:rsid w:val="006D6684"/>
    <w:rsid w:val="006D7534"/>
    <w:rsid w:val="0077671B"/>
    <w:rsid w:val="007F2E37"/>
    <w:rsid w:val="00835A65"/>
    <w:rsid w:val="0086100F"/>
    <w:rsid w:val="00886853"/>
    <w:rsid w:val="008D565C"/>
    <w:rsid w:val="009708E7"/>
    <w:rsid w:val="00A542C9"/>
    <w:rsid w:val="00A575E0"/>
    <w:rsid w:val="00A95BA2"/>
    <w:rsid w:val="00AC41F7"/>
    <w:rsid w:val="00AC4796"/>
    <w:rsid w:val="00B06E8F"/>
    <w:rsid w:val="00B136FD"/>
    <w:rsid w:val="00B61668"/>
    <w:rsid w:val="00B80E67"/>
    <w:rsid w:val="00BD7301"/>
    <w:rsid w:val="00BE3A32"/>
    <w:rsid w:val="00C344EE"/>
    <w:rsid w:val="00D05866"/>
    <w:rsid w:val="00D5050A"/>
    <w:rsid w:val="00DB1306"/>
    <w:rsid w:val="00E04CD2"/>
    <w:rsid w:val="00E14F5C"/>
    <w:rsid w:val="00E67100"/>
    <w:rsid w:val="00E9051C"/>
    <w:rsid w:val="00F2741A"/>
    <w:rsid w:val="00F6173F"/>
    <w:rsid w:val="00F934B6"/>
    <w:rsid w:val="00FA6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ED5083D"/>
  <w15:docId w15:val="{F1A9C208-1625-F048-A443-D83409955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lt-LT" w:eastAsia="lt-LT" w:bidi="ar-SA"/>
      </w:rPr>
    </w:rPrDefault>
    <w:pPrDefault/>
  </w:docDefaults>
  <w:latentStyles w:defLockedState="0" w:defUIPriority="99" w:defSemiHidden="0" w:defUnhideWhenUsed="0" w:defQFormat="0" w:count="377">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D6684"/>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Times New Roman" w:hAnsi="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uiPriority w:val="99"/>
    <w:rsid w:val="006D6684"/>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Arial Unicode MS" w:eastAsia="Times New Roman" w:hAnsi="Helvetica" w:cs="Arial Unicode MS"/>
      <w:color w:val="000000"/>
      <w:sz w:val="22"/>
      <w:szCs w:val="22"/>
      <w:lang w:val="en-US" w:eastAsia="en-US"/>
    </w:rPr>
  </w:style>
  <w:style w:type="table" w:styleId="TableGrid">
    <w:name w:val="Table Grid"/>
    <w:basedOn w:val="TableNormal"/>
    <w:uiPriority w:val="99"/>
    <w:rsid w:val="006D6684"/>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551AB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898872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hyperlink" Target="mailto:renata.romanoviene@gmail.com" TargetMode="Externa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hyperlink" Target="https://www.youtube.com/watch?v=StEa8BKd_RM" TargetMode="Externa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hyperlink" Target="mailto:%20joras@jotvingiai.alytus.lm.lt" TargetMode="Externa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8" Type="http://schemas.openxmlformats.org/officeDocument/2006/relationships/image" Target="media/image1.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0" Type="http://schemas.openxmlformats.org/officeDocument/2006/relationships/image" Target="media/image13.jpeg"/><Relationship Id="rId41"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1154</Words>
  <Characters>6581</Characters>
  <Application>Microsoft Office Word</Application>
  <DocSecurity>0</DocSecurity>
  <Lines>54</Lines>
  <Paragraphs>15</Paragraphs>
  <ScaleCrop>false</ScaleCrop>
  <Company>Butrekai</Company>
  <LinksUpToDate>false</LinksUpToDate>
  <CharactersWithSpaces>7720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Arnoldas Riekumas</dc:creator>
  <cp:keywords/>
  <dc:description/>
  <cp:lastModifiedBy>Arnoldas Riekumas</cp:lastModifiedBy>
  <cp:revision>2</cp:revision>
  <dcterms:created xsi:type="dcterms:W3CDTF">2019-10-05T03:47:00Z</dcterms:created>
  <dcterms:modified xsi:type="dcterms:W3CDTF">2019-10-05T03:47:00Z</dcterms:modified>
</cp:coreProperties>
</file>